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Body"/>
        <w:spacing w:after="0" w:line="240" w:lineRule="auto"/>
        <w:jc w:val="right"/>
        <w:rPr>
          <w:rFonts w:ascii="Carlito" w:cs="Carlito" w:hAnsi="Carlito" w:eastAsia="Carlito"/>
          <w:b w:val="1"/>
          <w:bCs w:val="1"/>
          <w:i w:val="1"/>
          <w:iCs w:val="1"/>
          <w:sz w:val="24"/>
          <w:szCs w:val="24"/>
          <w:u w:val="single"/>
        </w:rPr>
      </w:pPr>
      <w:r>
        <w:rPr>
          <w:rFonts w:ascii="Carlito" w:hAnsi="Carlito"/>
          <w:b w:val="1"/>
          <w:bCs w:val="1"/>
          <w:i w:val="1"/>
          <w:iCs w:val="1"/>
          <w:sz w:val="24"/>
          <w:szCs w:val="24"/>
          <w:u w:val="single"/>
          <w:rtl w:val="0"/>
        </w:rPr>
        <w:t>YEM</w:t>
      </w:r>
      <w:r>
        <w:rPr>
          <w:rFonts w:ascii="Carlito" w:hAnsi="Carlito" w:hint="default"/>
          <w:b w:val="1"/>
          <w:bCs w:val="1"/>
          <w:i w:val="1"/>
          <w:iCs w:val="1"/>
          <w:sz w:val="24"/>
          <w:szCs w:val="24"/>
          <w:u w:val="single"/>
          <w:rtl w:val="0"/>
        </w:rPr>
        <w:t>İ</w:t>
      </w:r>
      <w:r>
        <w:rPr>
          <w:rFonts w:ascii="Carlito" w:hAnsi="Carlito"/>
          <w:b w:val="1"/>
          <w:bCs w:val="1"/>
          <w:i w:val="1"/>
          <w:iCs w:val="1"/>
          <w:sz w:val="24"/>
          <w:szCs w:val="24"/>
          <w:u w:val="single"/>
          <w:rtl w:val="0"/>
        </w:rPr>
        <w:t>NL</w:t>
      </w:r>
      <w:r>
        <w:rPr>
          <w:rFonts w:ascii="Carlito" w:hAnsi="Carlito" w:hint="default"/>
          <w:b w:val="1"/>
          <w:bCs w:val="1"/>
          <w:i w:val="1"/>
          <w:iCs w:val="1"/>
          <w:sz w:val="24"/>
          <w:szCs w:val="24"/>
          <w:u w:val="single"/>
          <w:rtl w:val="0"/>
        </w:rPr>
        <w:t xml:space="preserve">İ </w:t>
      </w:r>
      <w:r>
        <w:rPr>
          <w:rFonts w:ascii="Carlito" w:hAnsi="Carlito"/>
          <w:b w:val="1"/>
          <w:bCs w:val="1"/>
          <w:i w:val="1"/>
          <w:iCs w:val="1"/>
          <w:sz w:val="24"/>
          <w:szCs w:val="24"/>
          <w:u w:val="single"/>
          <w:rtl w:val="0"/>
          <w:lang w:val="es-ES_tradnl"/>
        </w:rPr>
        <w:t>TERC</w:t>
      </w:r>
      <w:r>
        <w:rPr>
          <w:rFonts w:ascii="Carlito" w:hAnsi="Carlito" w:hint="default"/>
          <w:b w:val="1"/>
          <w:bCs w:val="1"/>
          <w:i w:val="1"/>
          <w:iCs w:val="1"/>
          <w:sz w:val="24"/>
          <w:szCs w:val="24"/>
          <w:u w:val="single"/>
          <w:rtl w:val="0"/>
          <w:lang w:val="de-DE"/>
        </w:rPr>
        <w:t>Ü</w:t>
      </w:r>
      <w:r>
        <w:rPr>
          <w:rFonts w:ascii="Carlito" w:hAnsi="Carlito"/>
          <w:b w:val="1"/>
          <w:bCs w:val="1"/>
          <w:i w:val="1"/>
          <w:iCs w:val="1"/>
          <w:sz w:val="24"/>
          <w:szCs w:val="24"/>
          <w:u w:val="single"/>
          <w:rtl w:val="0"/>
        </w:rPr>
        <w:t>ME</w:t>
      </w:r>
    </w:p>
    <w:tbl>
      <w:tblPr>
        <w:tblW w:w="1223" w:type="dxa"/>
        <w:jc w:val="righ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d0ddef"/>
        <w:tblLayout w:type="fixed"/>
      </w:tblPr>
      <w:tblGrid>
        <w:gridCol w:w="1223"/>
      </w:tblGrid>
      <w:tr>
        <w:tblPrEx>
          <w:shd w:val="clear" w:color="auto" w:fill="d0ddef"/>
        </w:tblPrEx>
        <w:trPr>
          <w:trHeight w:val="257" w:hRule="atLeast"/>
        </w:trPr>
        <w:tc>
          <w:tcPr>
            <w:tcW w:type="dxa" w:w="122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</w:pPr>
            <w:r>
              <w:rPr>
                <w:rFonts w:ascii="Calibri Light" w:hAnsi="Calibri Light" w:hint="default"/>
                <w:i w:val="1"/>
                <w:iCs w:val="1"/>
                <w:caps w:val="1"/>
                <w:sz w:val="24"/>
                <w:szCs w:val="24"/>
                <w:shd w:val="nil" w:color="auto" w:fill="auto"/>
                <w:rtl w:val="0"/>
              </w:rPr>
              <w:t>Ö</w:t>
            </w:r>
            <w:r>
              <w:rPr>
                <w:rFonts w:ascii="Calibri Light" w:hAnsi="Calibri Light"/>
                <w:i w:val="1"/>
                <w:iCs w:val="1"/>
                <w:caps w:val="1"/>
                <w:sz w:val="24"/>
                <w:szCs w:val="24"/>
                <w:shd w:val="nil" w:color="auto" w:fill="auto"/>
                <w:rtl w:val="0"/>
              </w:rPr>
              <w:t>n y</w:t>
            </w:r>
            <w:r>
              <w:rPr>
                <w:rFonts w:ascii="Calibri Light" w:hAnsi="Calibri Light" w:hint="default"/>
                <w:i w:val="1"/>
                <w:iCs w:val="1"/>
                <w:caps w:val="1"/>
                <w:sz w:val="24"/>
                <w:szCs w:val="24"/>
                <w:shd w:val="nil" w:color="auto" w:fill="auto"/>
                <w:rtl w:val="0"/>
              </w:rPr>
              <w:t>ü</w:t>
            </w:r>
            <w:r>
              <w:rPr>
                <w:rFonts w:ascii="Calibri Light" w:hAnsi="Calibri Light"/>
                <w:i w:val="1"/>
                <w:iCs w:val="1"/>
                <w:caps w:val="1"/>
                <w:sz w:val="24"/>
                <w:szCs w:val="24"/>
                <w:shd w:val="nil" w:color="auto" w:fill="auto"/>
                <w:rtl w:val="0"/>
              </w:rPr>
              <w:t>z</w:t>
            </w:r>
            <w:r>
              <w:rPr>
                <w:rFonts w:ascii="Calibri Light" w:hAnsi="Calibri Light" w:hint="default"/>
                <w:i w:val="1"/>
                <w:iCs w:val="1"/>
                <w:caps w:val="1"/>
                <w:sz w:val="24"/>
                <w:szCs w:val="24"/>
                <w:shd w:val="nil" w:color="auto" w:fill="auto"/>
                <w:rtl w:val="0"/>
              </w:rPr>
              <w:t>ü</w:t>
            </w:r>
          </w:p>
        </w:tc>
      </w:tr>
    </w:tbl>
    <w:p>
      <w:pPr>
        <w:pStyle w:val="Body"/>
        <w:widowControl w:val="0"/>
        <w:spacing w:after="0" w:line="240" w:lineRule="auto"/>
        <w:jc w:val="right"/>
        <w:rPr>
          <w:rFonts w:ascii="Carlito" w:cs="Carlito" w:hAnsi="Carlito" w:eastAsia="Carlito"/>
          <w:b w:val="1"/>
          <w:bCs w:val="1"/>
          <w:i w:val="1"/>
          <w:iCs w:val="1"/>
          <w:sz w:val="24"/>
          <w:szCs w:val="24"/>
          <w:u w:val="single"/>
        </w:rPr>
      </w:pPr>
    </w:p>
    <w:p>
      <w:pPr>
        <w:pStyle w:val="Body"/>
        <w:tabs>
          <w:tab w:val="right" w:pos="9612"/>
        </w:tabs>
        <w:spacing w:after="0" w:line="240" w:lineRule="auto"/>
        <w:rPr>
          <w:rFonts w:ascii="Calibri Light" w:cs="Calibri Light" w:hAnsi="Calibri Light" w:eastAsia="Calibri Light"/>
          <w:sz w:val="24"/>
          <w:szCs w:val="24"/>
        </w:rPr>
      </w:pPr>
    </w:p>
    <w:tbl>
      <w:tblPr>
        <w:tblW w:w="7660" w:type="dxa"/>
        <w:jc w:val="center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d0ddef"/>
        <w:tblLayout w:type="fixed"/>
      </w:tblPr>
      <w:tblGrid>
        <w:gridCol w:w="2039"/>
        <w:gridCol w:w="3201"/>
        <w:gridCol w:w="2420"/>
      </w:tblGrid>
      <w:tr>
        <w:tblPrEx>
          <w:shd w:val="clear" w:color="auto" w:fill="d0ddef"/>
        </w:tblPrEx>
        <w:trPr>
          <w:trHeight w:val="1647" w:hRule="atLeast"/>
        </w:trPr>
        <w:tc>
          <w:tcPr>
            <w:tcW w:type="dxa" w:w="203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jc w:val="center"/>
              <w:rPr>
                <w:rFonts w:ascii="Calibri Light" w:cs="Calibri Light" w:hAnsi="Calibri Light" w:eastAsia="Calibri Light"/>
                <w:i w:val="1"/>
                <w:iCs w:val="1"/>
                <w:sz w:val="24"/>
                <w:szCs w:val="24"/>
                <w:shd w:val="nil" w:color="auto" w:fill="auto"/>
              </w:rPr>
            </w:pPr>
            <w:r>
              <w:rPr>
                <w:rFonts w:ascii="Calibri Light" w:hAnsi="Calibri Light"/>
                <w:i w:val="1"/>
                <w:iCs w:val="1"/>
                <w:sz w:val="24"/>
                <w:szCs w:val="24"/>
                <w:shd w:val="nil" w:color="auto" w:fill="auto"/>
                <w:rtl w:val="0"/>
              </w:rPr>
              <w:t>Asl</w:t>
            </w:r>
            <w:r>
              <w:rPr>
                <w:rFonts w:ascii="Calibri Light" w:hAnsi="Calibri Light" w:hint="default"/>
                <w:i w:val="1"/>
                <w:iCs w:val="1"/>
                <w:sz w:val="24"/>
                <w:szCs w:val="24"/>
                <w:shd w:val="nil" w:color="auto" w:fill="auto"/>
                <w:rtl w:val="0"/>
              </w:rPr>
              <w:t>ı</w:t>
            </w:r>
            <w:r>
              <w:rPr>
                <w:rFonts w:ascii="Calibri Light" w:hAnsi="Calibri Light"/>
                <w:i w:val="1"/>
                <w:iCs w:val="1"/>
                <w:sz w:val="24"/>
                <w:szCs w:val="24"/>
                <w:shd w:val="nil" w:color="auto" w:fill="auto"/>
                <w:rtl w:val="0"/>
              </w:rPr>
              <w:t>nda</w:t>
            </w:r>
          </w:p>
          <w:p>
            <w:pPr>
              <w:pStyle w:val="Body"/>
              <w:bidi w:val="0"/>
              <w:spacing w:after="0" w:line="240" w:lineRule="auto"/>
              <w:ind w:left="0" w:right="0" w:firstLine="0"/>
              <w:jc w:val="center"/>
              <w:rPr>
                <w:rFonts w:ascii="Calibri Light" w:cs="Calibri Light" w:hAnsi="Calibri Light" w:eastAsia="Calibri Light"/>
                <w:i w:val="1"/>
                <w:iCs w:val="1"/>
                <w:sz w:val="24"/>
                <w:szCs w:val="24"/>
                <w:shd w:val="nil" w:color="auto" w:fill="auto"/>
                <w:rtl w:val="0"/>
              </w:rPr>
            </w:pPr>
            <w:r>
              <w:rPr>
                <w:rFonts w:ascii="Calibri Light" w:hAnsi="Calibri Light"/>
                <w:i w:val="1"/>
                <w:iCs w:val="1"/>
                <w:sz w:val="24"/>
                <w:szCs w:val="24"/>
                <w:shd w:val="nil" w:color="auto" w:fill="auto"/>
                <w:rtl w:val="0"/>
              </w:rPr>
              <w:t>Belge</w:t>
            </w:r>
          </w:p>
          <w:p>
            <w:pPr>
              <w:pStyle w:val="Body"/>
              <w:bidi w:val="0"/>
              <w:spacing w:after="0" w:line="240" w:lineRule="auto"/>
              <w:ind w:left="0" w:right="0" w:firstLine="0"/>
              <w:jc w:val="center"/>
              <w:rPr>
                <w:rFonts w:ascii="Calibri Light" w:cs="Calibri Light" w:hAnsi="Calibri Light" w:eastAsia="Calibri Light"/>
                <w:i w:val="1"/>
                <w:iCs w:val="1"/>
                <w:sz w:val="24"/>
                <w:szCs w:val="24"/>
                <w:shd w:val="nil" w:color="auto" w:fill="auto"/>
                <w:rtl w:val="0"/>
              </w:rPr>
            </w:pPr>
            <w:r>
              <w:rPr>
                <w:rFonts w:ascii="Calibri Light" w:hAnsi="Calibri Light"/>
                <w:i w:val="1"/>
                <w:iCs w:val="1"/>
                <w:sz w:val="24"/>
                <w:szCs w:val="24"/>
                <w:shd w:val="nil" w:color="auto" w:fill="auto"/>
                <w:rtl w:val="0"/>
              </w:rPr>
              <w:t>Sahibinin</w:t>
            </w:r>
          </w:p>
          <w:p>
            <w:pPr>
              <w:pStyle w:val="Body"/>
              <w:bidi w:val="0"/>
              <w:spacing w:after="0" w:line="240" w:lineRule="auto"/>
              <w:ind w:left="0" w:right="0" w:firstLine="0"/>
              <w:jc w:val="center"/>
              <w:rPr>
                <w:rFonts w:ascii="Calibri Light" w:cs="Calibri Light" w:hAnsi="Calibri Light" w:eastAsia="Calibri Light"/>
                <w:i w:val="1"/>
                <w:iCs w:val="1"/>
                <w:sz w:val="24"/>
                <w:szCs w:val="24"/>
                <w:shd w:val="nil" w:color="auto" w:fill="auto"/>
                <w:rtl w:val="0"/>
              </w:rPr>
            </w:pPr>
            <w:r>
              <w:rPr>
                <w:rFonts w:ascii="Calibri Light" w:hAnsi="Calibri Light"/>
                <w:i w:val="1"/>
                <w:iCs w:val="1"/>
                <w:sz w:val="24"/>
                <w:szCs w:val="24"/>
                <w:shd w:val="nil" w:color="auto" w:fill="auto"/>
                <w:rtl w:val="0"/>
                <w:lang w:val="de-DE"/>
              </w:rPr>
              <w:t>Foto</w:t>
            </w:r>
            <w:r>
              <w:rPr>
                <w:rFonts w:ascii="Calibri Light" w:hAnsi="Calibri Light" w:hint="default"/>
                <w:i w:val="1"/>
                <w:iCs w:val="1"/>
                <w:sz w:val="24"/>
                <w:szCs w:val="24"/>
                <w:shd w:val="nil" w:color="auto" w:fill="auto"/>
                <w:rtl w:val="0"/>
              </w:rPr>
              <w:t>ğ</w:t>
            </w:r>
            <w:r>
              <w:rPr>
                <w:rFonts w:ascii="Calibri Light" w:hAnsi="Calibri Light"/>
                <w:i w:val="1"/>
                <w:iCs w:val="1"/>
                <w:sz w:val="24"/>
                <w:szCs w:val="24"/>
                <w:shd w:val="nil" w:color="auto" w:fill="auto"/>
                <w:rtl w:val="0"/>
              </w:rPr>
              <w:t>raf</w:t>
            </w:r>
            <w:r>
              <w:rPr>
                <w:rFonts w:ascii="Calibri Light" w:hAnsi="Calibri Light" w:hint="default"/>
                <w:i w:val="1"/>
                <w:iCs w:val="1"/>
                <w:sz w:val="24"/>
                <w:szCs w:val="24"/>
                <w:shd w:val="nil" w:color="auto" w:fill="auto"/>
                <w:rtl w:val="0"/>
              </w:rPr>
              <w:t>ı</w:t>
            </w:r>
          </w:p>
          <w:p>
            <w:pPr>
              <w:pStyle w:val="Body"/>
              <w:bidi w:val="0"/>
              <w:spacing w:after="0" w:line="240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rFonts w:ascii="Calibri Light" w:hAnsi="Calibri Light"/>
                <w:i w:val="1"/>
                <w:iCs w:val="1"/>
                <w:caps w:val="0"/>
                <w:smallCaps w:val="0"/>
                <w:sz w:val="24"/>
                <w:szCs w:val="24"/>
                <w:shd w:val="nil" w:color="auto" w:fill="auto"/>
                <w:rtl w:val="0"/>
              </w:rPr>
              <w:t>Vard</w:t>
            </w:r>
            <w:r>
              <w:rPr>
                <w:rFonts w:ascii="Calibri Light" w:hAnsi="Calibri Light" w:hint="default"/>
                <w:i w:val="1"/>
                <w:iCs w:val="1"/>
                <w:caps w:val="0"/>
                <w:smallCaps w:val="0"/>
                <w:sz w:val="24"/>
                <w:szCs w:val="24"/>
                <w:shd w:val="nil" w:color="auto" w:fill="auto"/>
                <w:rtl w:val="0"/>
              </w:rPr>
              <w:t>ı</w:t>
            </w:r>
            <w:r>
              <w:rPr>
                <w:rFonts w:ascii="Calibri Light" w:hAnsi="Calibri Light"/>
                <w:i w:val="1"/>
                <w:iCs w:val="1"/>
                <w:caps w:val="0"/>
                <w:smallCaps w:val="0"/>
                <w:sz w:val="24"/>
                <w:szCs w:val="24"/>
                <w:shd w:val="nil" w:color="auto" w:fill="auto"/>
                <w:rtl w:val="0"/>
              </w:rPr>
              <w:t>r</w:t>
            </w:r>
          </w:p>
        </w:tc>
        <w:tc>
          <w:tcPr>
            <w:tcW w:type="dxa" w:w="3201"/>
            <w:tcBorders>
              <w:top w:val="nil"/>
              <w:left w:val="single" w:color="000000" w:sz="4" w:space="0" w:shadow="0" w:frame="0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40" w:lineRule="auto"/>
              <w:jc w:val="center"/>
            </w:pPr>
            <w:r>
              <w:rPr>
                <w:rFonts w:ascii="Carlito" w:hAnsi="Carlito"/>
                <w:b w:val="1"/>
                <w:bCs w:val="1"/>
                <w:caps w:val="1"/>
                <w:sz w:val="32"/>
                <w:szCs w:val="32"/>
                <w:shd w:val="nil" w:color="auto" w:fill="auto"/>
                <w:rtl w:val="0"/>
              </w:rPr>
              <w:t>s</w:t>
            </w:r>
            <w:r>
              <w:rPr>
                <w:rFonts w:ascii="Carlito" w:hAnsi="Carlito" w:hint="default"/>
                <w:b w:val="1"/>
                <w:bCs w:val="1"/>
                <w:caps w:val="1"/>
                <w:sz w:val="32"/>
                <w:szCs w:val="32"/>
                <w:shd w:val="nil" w:color="auto" w:fill="auto"/>
                <w:rtl w:val="0"/>
              </w:rPr>
              <w:t>ü</w:t>
            </w:r>
            <w:r>
              <w:rPr>
                <w:rFonts w:ascii="Carlito" w:hAnsi="Carlito"/>
                <w:b w:val="1"/>
                <w:bCs w:val="1"/>
                <w:caps w:val="1"/>
                <w:sz w:val="32"/>
                <w:szCs w:val="32"/>
                <w:shd w:val="nil" w:color="auto" w:fill="auto"/>
                <w:rtl w:val="0"/>
              </w:rPr>
              <w:t>r</w:t>
            </w:r>
            <w:r>
              <w:rPr>
                <w:rFonts w:ascii="Carlito" w:hAnsi="Carlito" w:hint="default"/>
                <w:b w:val="1"/>
                <w:bCs w:val="1"/>
                <w:caps w:val="1"/>
                <w:sz w:val="32"/>
                <w:szCs w:val="32"/>
                <w:shd w:val="nil" w:color="auto" w:fill="auto"/>
                <w:rtl w:val="0"/>
              </w:rPr>
              <w:t>ü</w:t>
            </w:r>
            <w:r>
              <w:rPr>
                <w:rFonts w:ascii="Carlito" w:hAnsi="Carlito"/>
                <w:b w:val="1"/>
                <w:bCs w:val="1"/>
                <w:caps w:val="1"/>
                <w:sz w:val="32"/>
                <w:szCs w:val="32"/>
                <w:shd w:val="nil" w:color="auto" w:fill="auto"/>
                <w:rtl w:val="0"/>
              </w:rPr>
              <w:t>c</w:t>
            </w:r>
            <w:r>
              <w:rPr>
                <w:rFonts w:ascii="Carlito" w:hAnsi="Carlito" w:hint="default"/>
                <w:b w:val="1"/>
                <w:bCs w:val="1"/>
                <w:caps w:val="1"/>
                <w:sz w:val="32"/>
                <w:szCs w:val="32"/>
                <w:shd w:val="nil" w:color="auto" w:fill="auto"/>
                <w:rtl w:val="0"/>
              </w:rPr>
              <w:t xml:space="preserve">ü </w:t>
            </w:r>
            <w:r>
              <w:rPr>
                <w:rFonts w:ascii="Carlito" w:hAnsi="Carlito"/>
                <w:b w:val="1"/>
                <w:bCs w:val="1"/>
                <w:caps w:val="1"/>
                <w:sz w:val="32"/>
                <w:szCs w:val="32"/>
                <w:shd w:val="nil" w:color="auto" w:fill="auto"/>
                <w:rtl w:val="0"/>
              </w:rPr>
              <w:t>belgesi</w:t>
            </w:r>
          </w:p>
        </w:tc>
        <w:tc>
          <w:tcPr>
            <w:tcW w:type="dxa" w:w="24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40" w:lineRule="auto"/>
              <w:jc w:val="center"/>
              <w:rPr>
                <w:rFonts w:ascii="Calibri Light" w:cs="Calibri Light" w:hAnsi="Calibri Light" w:eastAsia="Calibri Light"/>
                <w:i w:val="1"/>
                <w:iCs w:val="1"/>
                <w:sz w:val="24"/>
                <w:szCs w:val="24"/>
                <w:shd w:val="nil" w:color="auto" w:fill="auto"/>
              </w:rPr>
            </w:pPr>
            <w:r>
              <w:rPr>
                <w:rFonts w:ascii="Calibri Light" w:hAnsi="Calibri Light" w:hint="default"/>
                <w:i w:val="1"/>
                <w:iCs w:val="1"/>
                <w:sz w:val="24"/>
                <w:szCs w:val="24"/>
                <w:shd w:val="nil" w:color="auto" w:fill="auto"/>
                <w:rtl w:val="0"/>
              </w:rPr>
              <w:t>İ</w:t>
            </w:r>
            <w:r>
              <w:rPr>
                <w:rFonts w:ascii="Calibri Light" w:hAnsi="Calibri Light"/>
                <w:i w:val="1"/>
                <w:iCs w:val="1"/>
                <w:sz w:val="24"/>
                <w:szCs w:val="24"/>
                <w:shd w:val="nil" w:color="auto" w:fill="auto"/>
                <w:rtl w:val="0"/>
                <w:lang w:val="es-ES_tradnl"/>
              </w:rPr>
              <w:t xml:space="preserve">ran </w:t>
            </w:r>
            <w:r>
              <w:rPr>
                <w:rFonts w:ascii="Calibri Light" w:hAnsi="Calibri Light" w:hint="default"/>
                <w:i w:val="1"/>
                <w:iCs w:val="1"/>
                <w:sz w:val="24"/>
                <w:szCs w:val="24"/>
                <w:shd w:val="nil" w:color="auto" w:fill="auto"/>
                <w:rtl w:val="0"/>
              </w:rPr>
              <w:t>İ</w:t>
            </w:r>
            <w:r>
              <w:rPr>
                <w:rFonts w:ascii="Calibri Light" w:hAnsi="Calibri Light"/>
                <w:i w:val="1"/>
                <w:iCs w:val="1"/>
                <w:sz w:val="24"/>
                <w:szCs w:val="24"/>
                <w:shd w:val="nil" w:color="auto" w:fill="auto"/>
                <w:rtl w:val="0"/>
              </w:rPr>
              <w:t>slam Cumhuriyeti</w:t>
            </w:r>
          </w:p>
          <w:p>
            <w:pPr>
              <w:pStyle w:val="Body"/>
              <w:bidi w:val="0"/>
              <w:spacing w:after="0" w:line="240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rFonts w:ascii="Calibri Light" w:hAnsi="Calibri Light"/>
                <w:i w:val="1"/>
                <w:iCs w:val="1"/>
                <w:sz w:val="24"/>
                <w:szCs w:val="24"/>
                <w:shd w:val="nil" w:color="auto" w:fill="auto"/>
                <w:rtl w:val="0"/>
              </w:rPr>
              <w:t>Trafik Polisi Amblemi</w:t>
            </w:r>
          </w:p>
        </w:tc>
      </w:tr>
    </w:tbl>
    <w:p>
      <w:pPr>
        <w:pStyle w:val="Body"/>
        <w:widowControl w:val="0"/>
        <w:tabs>
          <w:tab w:val="right" w:pos="9612"/>
        </w:tabs>
        <w:spacing w:after="0" w:line="240" w:lineRule="auto"/>
        <w:jc w:val="center"/>
        <w:rPr>
          <w:rFonts w:ascii="Calibri Light" w:cs="Calibri Light" w:hAnsi="Calibri Light" w:eastAsia="Calibri Light"/>
          <w:sz w:val="24"/>
          <w:szCs w:val="24"/>
        </w:rPr>
      </w:pPr>
    </w:p>
    <w:p>
      <w:pPr>
        <w:pStyle w:val="Body"/>
        <w:spacing w:after="0" w:line="240" w:lineRule="auto"/>
        <w:rPr>
          <w:rFonts w:ascii="Calibri Light" w:cs="Calibri Light" w:hAnsi="Calibri Light" w:eastAsia="Calibri Light"/>
          <w:sz w:val="24"/>
          <w:szCs w:val="24"/>
        </w:rPr>
      </w:pPr>
    </w:p>
    <w:tbl>
      <w:tblPr>
        <w:tblW w:w="8445" w:type="dxa"/>
        <w:jc w:val="center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d0ddef"/>
        <w:tblLayout w:type="fixed"/>
      </w:tblPr>
      <w:tblGrid>
        <w:gridCol w:w="2096"/>
        <w:gridCol w:w="1416"/>
        <w:gridCol w:w="1889"/>
        <w:gridCol w:w="3044"/>
      </w:tblGrid>
      <w:tr>
        <w:tblPrEx>
          <w:shd w:val="clear" w:color="auto" w:fill="d0ddef"/>
        </w:tblPrEx>
        <w:trPr>
          <w:trHeight w:val="257" w:hRule="atLeast"/>
        </w:trPr>
        <w:tc>
          <w:tcPr>
            <w:tcW w:type="dxa" w:w="209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</w:pPr>
            <w:r>
              <w:rPr>
                <w:rFonts w:ascii="Calibri Light" w:hAnsi="Calibri Light"/>
                <w:sz w:val="24"/>
                <w:szCs w:val="24"/>
                <w:shd w:val="nil" w:color="auto" w:fill="auto"/>
                <w:rtl w:val="0"/>
              </w:rPr>
              <w:t>Ad</w:t>
            </w:r>
            <w:r>
              <w:rPr>
                <w:rFonts w:ascii="Calibri Light" w:hAnsi="Calibri Light" w:hint="default"/>
                <w:sz w:val="24"/>
                <w:szCs w:val="24"/>
                <w:shd w:val="nil" w:color="auto" w:fill="auto"/>
                <w:rtl w:val="0"/>
              </w:rPr>
              <w:t>ı</w:t>
            </w:r>
            <w:r>
              <w:rPr>
                <w:rFonts w:ascii="Calibri Light" w:hAnsi="Calibri Light"/>
                <w:sz w:val="24"/>
                <w:szCs w:val="24"/>
                <w:shd w:val="nil" w:color="auto" w:fill="auto"/>
                <w:rtl w:val="0"/>
              </w:rPr>
              <w:t>:</w:t>
            </w:r>
          </w:p>
        </w:tc>
        <w:tc>
          <w:tcPr>
            <w:tcW w:type="dxa" w:w="141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88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40" w:lineRule="auto"/>
            </w:pPr>
            <w:r>
              <w:rPr>
                <w:rFonts w:ascii="Calibri Light" w:hAnsi="Calibri Light"/>
                <w:sz w:val="24"/>
                <w:szCs w:val="24"/>
                <w:shd w:val="nil" w:color="auto" w:fill="auto"/>
                <w:rtl w:val="0"/>
              </w:rPr>
              <w:t>Soyad</w:t>
            </w:r>
            <w:r>
              <w:rPr>
                <w:rFonts w:ascii="Calibri Light" w:hAnsi="Calibri Light" w:hint="default"/>
                <w:sz w:val="24"/>
                <w:szCs w:val="24"/>
                <w:shd w:val="nil" w:color="auto" w:fill="auto"/>
                <w:rtl w:val="0"/>
              </w:rPr>
              <w:t>ı</w:t>
            </w:r>
            <w:r>
              <w:rPr>
                <w:rFonts w:ascii="Calibri Light" w:hAnsi="Calibri Light"/>
                <w:sz w:val="24"/>
                <w:szCs w:val="24"/>
                <w:shd w:val="nil" w:color="auto" w:fill="auto"/>
                <w:rtl w:val="0"/>
              </w:rPr>
              <w:t>:</w:t>
            </w:r>
          </w:p>
        </w:tc>
        <w:tc>
          <w:tcPr>
            <w:tcW w:type="dxa" w:w="304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d0ddef"/>
        </w:tblPrEx>
        <w:trPr>
          <w:trHeight w:val="257" w:hRule="atLeast"/>
        </w:trPr>
        <w:tc>
          <w:tcPr>
            <w:tcW w:type="dxa" w:w="209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40" w:lineRule="auto"/>
            </w:pPr>
            <w:r>
              <w:rPr>
                <w:rFonts w:ascii="Calibri Light" w:hAnsi="Calibri Light"/>
                <w:sz w:val="24"/>
                <w:szCs w:val="24"/>
                <w:shd w:val="nil" w:color="auto" w:fill="auto"/>
                <w:rtl w:val="0"/>
              </w:rPr>
              <w:t>Milli Kimlik No:</w:t>
            </w:r>
          </w:p>
        </w:tc>
        <w:tc>
          <w:tcPr>
            <w:tcW w:type="dxa" w:w="141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88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40" w:lineRule="auto"/>
            </w:pPr>
            <w:r>
              <w:rPr>
                <w:rFonts w:ascii="Calibri Light" w:hAnsi="Calibri Light"/>
                <w:sz w:val="24"/>
                <w:szCs w:val="24"/>
                <w:shd w:val="nil" w:color="auto" w:fill="auto"/>
                <w:rtl w:val="0"/>
              </w:rPr>
              <w:t>Do</w:t>
            </w:r>
            <w:r>
              <w:rPr>
                <w:rFonts w:ascii="Calibri Light" w:hAnsi="Calibri Light" w:hint="default"/>
                <w:sz w:val="24"/>
                <w:szCs w:val="24"/>
                <w:shd w:val="nil" w:color="auto" w:fill="auto"/>
                <w:rtl w:val="0"/>
              </w:rPr>
              <w:t>ğ</w:t>
            </w:r>
            <w:r>
              <w:rPr>
                <w:rFonts w:ascii="Calibri Light" w:hAnsi="Calibri Light"/>
                <w:sz w:val="24"/>
                <w:szCs w:val="24"/>
                <w:shd w:val="nil" w:color="auto" w:fill="auto"/>
                <w:rtl w:val="0"/>
              </w:rPr>
              <w:t>um Tarihi:</w:t>
            </w:r>
          </w:p>
        </w:tc>
        <w:tc>
          <w:tcPr>
            <w:tcW w:type="dxa" w:w="304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d0ddef"/>
        </w:tblPrEx>
        <w:trPr>
          <w:trHeight w:val="257" w:hRule="atLeast"/>
        </w:trPr>
        <w:tc>
          <w:tcPr>
            <w:tcW w:type="dxa" w:w="209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40" w:lineRule="auto"/>
            </w:pPr>
            <w:r>
              <w:rPr>
                <w:rFonts w:ascii="Calibri Light" w:hAnsi="Calibri Light"/>
                <w:sz w:val="24"/>
                <w:szCs w:val="24"/>
                <w:shd w:val="nil" w:color="auto" w:fill="auto"/>
                <w:rtl w:val="0"/>
              </w:rPr>
              <w:t>S</w:t>
            </w:r>
            <w:r>
              <w:rPr>
                <w:rFonts w:ascii="Calibri Light" w:hAnsi="Calibri Light" w:hint="default"/>
                <w:sz w:val="24"/>
                <w:szCs w:val="24"/>
                <w:shd w:val="nil" w:color="auto" w:fill="auto"/>
                <w:rtl w:val="0"/>
              </w:rPr>
              <w:t>ü</w:t>
            </w:r>
            <w:r>
              <w:rPr>
                <w:rFonts w:ascii="Calibri Light" w:hAnsi="Calibri Light"/>
                <w:sz w:val="24"/>
                <w:szCs w:val="24"/>
                <w:shd w:val="nil" w:color="auto" w:fill="auto"/>
                <w:rtl w:val="0"/>
              </w:rPr>
              <w:t>r</w:t>
            </w:r>
            <w:r>
              <w:rPr>
                <w:rFonts w:ascii="Calibri Light" w:hAnsi="Calibri Light" w:hint="default"/>
                <w:sz w:val="24"/>
                <w:szCs w:val="24"/>
                <w:shd w:val="nil" w:color="auto" w:fill="auto"/>
                <w:rtl w:val="0"/>
              </w:rPr>
              <w:t>ü</w:t>
            </w:r>
            <w:r>
              <w:rPr>
                <w:rFonts w:ascii="Calibri Light" w:hAnsi="Calibri Light"/>
                <w:sz w:val="24"/>
                <w:szCs w:val="24"/>
                <w:shd w:val="nil" w:color="auto" w:fill="auto"/>
                <w:rtl w:val="0"/>
              </w:rPr>
              <w:t>c</w:t>
            </w:r>
            <w:r>
              <w:rPr>
                <w:rFonts w:ascii="Calibri Light" w:hAnsi="Calibri Light" w:hint="default"/>
                <w:sz w:val="24"/>
                <w:szCs w:val="24"/>
                <w:shd w:val="nil" w:color="auto" w:fill="auto"/>
                <w:rtl w:val="0"/>
              </w:rPr>
              <w:t xml:space="preserve">ü </w:t>
            </w:r>
            <w:r>
              <w:rPr>
                <w:rFonts w:ascii="Calibri Light" w:hAnsi="Calibri Light"/>
                <w:sz w:val="24"/>
                <w:szCs w:val="24"/>
                <w:shd w:val="nil" w:color="auto" w:fill="auto"/>
                <w:rtl w:val="0"/>
              </w:rPr>
              <w:t>Belgesi No:</w:t>
            </w:r>
          </w:p>
        </w:tc>
        <w:tc>
          <w:tcPr>
            <w:tcW w:type="dxa" w:w="141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88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40" w:lineRule="auto"/>
            </w:pPr>
            <w:r>
              <w:rPr>
                <w:rFonts w:ascii="Calibri Light" w:hAnsi="Calibri Light"/>
                <w:sz w:val="24"/>
                <w:szCs w:val="24"/>
                <w:shd w:val="nil" w:color="auto" w:fill="auto"/>
                <w:rtl w:val="0"/>
              </w:rPr>
              <w:t>Seri No:</w:t>
            </w:r>
          </w:p>
        </w:tc>
        <w:tc>
          <w:tcPr>
            <w:tcW w:type="dxa" w:w="304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d0ddef"/>
        </w:tblPrEx>
        <w:trPr>
          <w:trHeight w:val="257" w:hRule="atLeast"/>
        </w:trPr>
        <w:tc>
          <w:tcPr>
            <w:tcW w:type="dxa" w:w="209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40" w:lineRule="auto"/>
            </w:pPr>
            <w:r>
              <w:rPr>
                <w:rFonts w:ascii="Calibri Light" w:hAnsi="Calibri Light"/>
                <w:sz w:val="24"/>
                <w:szCs w:val="24"/>
                <w:shd w:val="nil" w:color="auto" w:fill="auto"/>
                <w:rtl w:val="0"/>
              </w:rPr>
              <w:t>Verili</w:t>
            </w:r>
            <w:r>
              <w:rPr>
                <w:rFonts w:ascii="Calibri Light" w:hAnsi="Calibri Light" w:hint="default"/>
                <w:sz w:val="24"/>
                <w:szCs w:val="24"/>
                <w:shd w:val="nil" w:color="auto" w:fill="auto"/>
                <w:rtl w:val="0"/>
              </w:rPr>
              <w:t xml:space="preserve">ş </w:t>
            </w:r>
            <w:r>
              <w:rPr>
                <w:rFonts w:ascii="Calibri Light" w:hAnsi="Calibri Light"/>
                <w:sz w:val="24"/>
                <w:szCs w:val="24"/>
                <w:shd w:val="nil" w:color="auto" w:fill="auto"/>
                <w:rtl w:val="0"/>
              </w:rPr>
              <w:t>Tarihi:</w:t>
            </w:r>
          </w:p>
        </w:tc>
        <w:tc>
          <w:tcPr>
            <w:tcW w:type="dxa" w:w="141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88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40" w:lineRule="auto"/>
            </w:pPr>
            <w:r>
              <w:rPr>
                <w:rFonts w:ascii="Calibri Light" w:hAnsi="Calibri Light"/>
                <w:sz w:val="24"/>
                <w:szCs w:val="24"/>
                <w:shd w:val="nil" w:color="auto" w:fill="auto"/>
                <w:rtl w:val="0"/>
                <w:lang w:val="de-DE"/>
              </w:rPr>
              <w:t>Ge</w:t>
            </w:r>
            <w:r>
              <w:rPr>
                <w:rFonts w:ascii="Calibri Light" w:hAnsi="Calibri Light" w:hint="default"/>
                <w:sz w:val="24"/>
                <w:szCs w:val="24"/>
                <w:shd w:val="nil" w:color="auto" w:fill="auto"/>
                <w:rtl w:val="0"/>
              </w:rPr>
              <w:t>ç</w:t>
            </w:r>
            <w:r>
              <w:rPr>
                <w:rFonts w:ascii="Calibri Light" w:hAnsi="Calibri Light"/>
                <w:sz w:val="24"/>
                <w:szCs w:val="24"/>
                <w:shd w:val="nil" w:color="auto" w:fill="auto"/>
                <w:rtl w:val="0"/>
              </w:rPr>
              <w:t>erlilik Tarihi:</w:t>
            </w:r>
          </w:p>
        </w:tc>
        <w:tc>
          <w:tcPr>
            <w:tcW w:type="dxa" w:w="304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</w:tbl>
    <w:p>
      <w:pPr>
        <w:pStyle w:val="Body"/>
        <w:widowControl w:val="0"/>
        <w:spacing w:after="0" w:line="240" w:lineRule="auto"/>
        <w:jc w:val="center"/>
        <w:rPr>
          <w:rFonts w:ascii="Calibri Light" w:cs="Calibri Light" w:hAnsi="Calibri Light" w:eastAsia="Calibri Light"/>
          <w:sz w:val="24"/>
          <w:szCs w:val="24"/>
        </w:rPr>
      </w:pPr>
    </w:p>
    <w:p>
      <w:pPr>
        <w:pStyle w:val="Body"/>
        <w:tabs>
          <w:tab w:val="center" w:pos="7371"/>
        </w:tabs>
        <w:spacing w:after="0" w:line="240" w:lineRule="auto"/>
        <w:jc w:val="both"/>
        <w:rPr>
          <w:rFonts w:ascii="Calibri Light" w:cs="Calibri Light" w:hAnsi="Calibri Light" w:eastAsia="Calibri Light"/>
          <w:sz w:val="24"/>
          <w:szCs w:val="24"/>
        </w:rPr>
      </w:pPr>
      <w:r>
        <w:rPr>
          <w:rFonts w:ascii="Calibri Light" w:cs="Calibri Light" w:hAnsi="Calibri Light" w:eastAsia="Calibri Light"/>
          <w:sz w:val="24"/>
          <w:szCs w:val="24"/>
          <w:rtl w:val="0"/>
        </w:rPr>
        <w:tab/>
        <w:t>İ</w:t>
      </w:r>
      <w:r>
        <w:rPr>
          <w:rFonts w:ascii="Calibri Light" w:hAnsi="Calibri Light"/>
          <w:sz w:val="24"/>
          <w:szCs w:val="24"/>
          <w:rtl w:val="0"/>
        </w:rPr>
        <w:t>.</w:t>
      </w:r>
      <w:r>
        <w:rPr>
          <w:rFonts w:ascii="Calibri Light" w:hAnsi="Calibri Light" w:hint="default"/>
          <w:sz w:val="24"/>
          <w:szCs w:val="24"/>
          <w:rtl w:val="0"/>
        </w:rPr>
        <w:t>İ</w:t>
      </w:r>
      <w:r>
        <w:rPr>
          <w:rFonts w:ascii="Calibri Light" w:hAnsi="Calibri Light"/>
          <w:sz w:val="24"/>
          <w:szCs w:val="24"/>
          <w:rtl w:val="0"/>
        </w:rPr>
        <w:t>.C Kolluk Kuvvetleri</w:t>
      </w:r>
    </w:p>
    <w:p>
      <w:pPr>
        <w:pStyle w:val="Body"/>
        <w:tabs>
          <w:tab w:val="center" w:pos="7371"/>
        </w:tabs>
        <w:spacing w:after="0" w:line="240" w:lineRule="auto"/>
        <w:jc w:val="both"/>
        <w:rPr>
          <w:rFonts w:ascii="Calibri Light" w:cs="Calibri Light" w:hAnsi="Calibri Light" w:eastAsia="Calibri Light"/>
          <w:sz w:val="24"/>
          <w:szCs w:val="24"/>
        </w:rPr>
      </w:pPr>
      <w:r>
        <w:rPr>
          <w:rFonts w:ascii="Calibri Light" w:cs="Calibri Light" w:hAnsi="Calibri Light" w:eastAsia="Calibri Light"/>
          <w:sz w:val="24"/>
          <w:szCs w:val="24"/>
          <w:rtl w:val="0"/>
        </w:rPr>
        <w:tab/>
        <w:t>Trafik Polisi Ba</w:t>
      </w:r>
      <w:r>
        <w:rPr>
          <w:rFonts w:ascii="Calibri Light" w:hAnsi="Calibri Light" w:hint="default"/>
          <w:sz w:val="24"/>
          <w:szCs w:val="24"/>
          <w:rtl w:val="0"/>
        </w:rPr>
        <w:t>ş</w:t>
      </w:r>
      <w:r>
        <w:rPr>
          <w:rFonts w:ascii="Calibri Light" w:hAnsi="Calibri Light"/>
          <w:sz w:val="24"/>
          <w:szCs w:val="24"/>
          <w:rtl w:val="0"/>
        </w:rPr>
        <w:t>kan</w:t>
      </w:r>
      <w:r>
        <w:rPr>
          <w:rFonts w:ascii="Calibri Light" w:hAnsi="Calibri Light" w:hint="default"/>
          <w:sz w:val="24"/>
          <w:szCs w:val="24"/>
          <w:rtl w:val="0"/>
        </w:rPr>
        <w:t>ı</w:t>
      </w:r>
    </w:p>
    <w:p>
      <w:pPr>
        <w:pStyle w:val="Body"/>
        <w:tabs>
          <w:tab w:val="center" w:pos="7371"/>
        </w:tabs>
        <w:spacing w:after="0" w:line="240" w:lineRule="auto"/>
        <w:jc w:val="both"/>
        <w:rPr>
          <w:rFonts w:ascii="Calibri Light" w:cs="Calibri Light" w:hAnsi="Calibri Light" w:eastAsia="Calibri Light"/>
          <w:i w:val="1"/>
          <w:iCs w:val="1"/>
          <w:sz w:val="24"/>
          <w:szCs w:val="24"/>
        </w:rPr>
      </w:pPr>
      <w:r>
        <w:rPr>
          <w:rFonts w:ascii="Calibri Light" w:cs="Calibri Light" w:hAnsi="Calibri Light" w:eastAsia="Calibri Light"/>
          <w:i w:val="1"/>
          <w:iCs w:val="1"/>
          <w:sz w:val="24"/>
          <w:szCs w:val="24"/>
          <w:rtl w:val="0"/>
        </w:rPr>
        <w:tab/>
        <w:t>Ad</w:t>
      </w:r>
      <w:r>
        <w:rPr>
          <w:rFonts w:ascii="Calibri Light" w:hAnsi="Calibri Light" w:hint="default"/>
          <w:i w:val="1"/>
          <w:iCs w:val="1"/>
          <w:sz w:val="24"/>
          <w:szCs w:val="24"/>
          <w:rtl w:val="0"/>
        </w:rPr>
        <w:t xml:space="preserve">ı </w:t>
      </w:r>
      <w:r>
        <w:rPr>
          <w:rFonts w:ascii="Calibri Light" w:hAnsi="Calibri Light"/>
          <w:i w:val="1"/>
          <w:iCs w:val="1"/>
          <w:sz w:val="24"/>
          <w:szCs w:val="24"/>
          <w:rtl w:val="0"/>
        </w:rPr>
        <w:t>ve Soyad</w:t>
      </w:r>
      <w:r>
        <w:rPr>
          <w:rFonts w:ascii="Calibri Light" w:hAnsi="Calibri Light" w:hint="default"/>
          <w:i w:val="1"/>
          <w:iCs w:val="1"/>
          <w:sz w:val="24"/>
          <w:szCs w:val="24"/>
          <w:rtl w:val="0"/>
        </w:rPr>
        <w:t>ı</w:t>
      </w:r>
      <w:r>
        <w:rPr>
          <w:rFonts w:ascii="Calibri Light" w:hAnsi="Calibri Light"/>
          <w:i w:val="1"/>
          <w:iCs w:val="1"/>
          <w:sz w:val="24"/>
          <w:szCs w:val="24"/>
          <w:rtl w:val="0"/>
        </w:rPr>
        <w:t xml:space="preserve">: </w:t>
      </w:r>
      <w:r>
        <w:rPr>
          <w:rFonts w:ascii="Calibri Light" w:hAnsi="Calibri Light" w:hint="default"/>
          <w:i w:val="1"/>
          <w:iCs w:val="1"/>
          <w:sz w:val="24"/>
          <w:szCs w:val="24"/>
          <w:rtl w:val="0"/>
        </w:rPr>
        <w:t>İ</w:t>
      </w:r>
      <w:r>
        <w:rPr>
          <w:rFonts w:ascii="Calibri Light" w:hAnsi="Calibri Light"/>
          <w:i w:val="1"/>
          <w:iCs w:val="1"/>
          <w:sz w:val="24"/>
          <w:szCs w:val="24"/>
          <w:rtl w:val="0"/>
        </w:rPr>
        <w:t>mza</w:t>
      </w:r>
    </w:p>
    <w:tbl>
      <w:tblPr>
        <w:tblW w:w="1490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d0ddef"/>
        <w:tblLayout w:type="fixed"/>
      </w:tblPr>
      <w:tblGrid>
        <w:gridCol w:w="1490"/>
      </w:tblGrid>
      <w:tr>
        <w:tblPrEx>
          <w:shd w:val="clear" w:color="auto" w:fill="d0ddef"/>
        </w:tblPrEx>
        <w:trPr>
          <w:trHeight w:val="257" w:hRule="atLeast"/>
        </w:trPr>
        <w:tc>
          <w:tcPr>
            <w:tcW w:type="dxa" w:w="149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</w:pPr>
            <w:r>
              <w:rPr>
                <w:rFonts w:ascii="Calibri Light" w:hAnsi="Calibri Light"/>
                <w:i w:val="1"/>
                <w:iCs w:val="1"/>
                <w:caps w:val="1"/>
                <w:sz w:val="24"/>
                <w:szCs w:val="24"/>
                <w:shd w:val="nil" w:color="auto" w:fill="auto"/>
                <w:rtl w:val="0"/>
              </w:rPr>
              <w:t>Arka y</w:t>
            </w:r>
            <w:r>
              <w:rPr>
                <w:rFonts w:ascii="Calibri Light" w:hAnsi="Calibri Light" w:hint="default"/>
                <w:i w:val="1"/>
                <w:iCs w:val="1"/>
                <w:caps w:val="1"/>
                <w:sz w:val="24"/>
                <w:szCs w:val="24"/>
                <w:shd w:val="nil" w:color="auto" w:fill="auto"/>
                <w:rtl w:val="0"/>
              </w:rPr>
              <w:t>ü</w:t>
            </w:r>
            <w:r>
              <w:rPr>
                <w:rFonts w:ascii="Calibri Light" w:hAnsi="Calibri Light"/>
                <w:i w:val="1"/>
                <w:iCs w:val="1"/>
                <w:caps w:val="1"/>
                <w:sz w:val="24"/>
                <w:szCs w:val="24"/>
                <w:shd w:val="nil" w:color="auto" w:fill="auto"/>
                <w:rtl w:val="0"/>
              </w:rPr>
              <w:t>z</w:t>
            </w:r>
            <w:r>
              <w:rPr>
                <w:rFonts w:ascii="Calibri Light" w:hAnsi="Calibri Light" w:hint="default"/>
                <w:i w:val="1"/>
                <w:iCs w:val="1"/>
                <w:caps w:val="1"/>
                <w:sz w:val="24"/>
                <w:szCs w:val="24"/>
                <w:shd w:val="nil" w:color="auto" w:fill="auto"/>
                <w:rtl w:val="0"/>
              </w:rPr>
              <w:t>ü</w:t>
            </w:r>
          </w:p>
        </w:tc>
      </w:tr>
    </w:tbl>
    <w:p>
      <w:pPr>
        <w:pStyle w:val="Body"/>
        <w:widowControl w:val="0"/>
        <w:tabs>
          <w:tab w:val="center" w:pos="7371"/>
        </w:tabs>
        <w:spacing w:after="0" w:line="240" w:lineRule="auto"/>
        <w:jc w:val="both"/>
        <w:rPr>
          <w:rFonts w:ascii="Calibri Light" w:cs="Calibri Light" w:hAnsi="Calibri Light" w:eastAsia="Calibri Light"/>
          <w:i w:val="1"/>
          <w:iCs w:val="1"/>
          <w:sz w:val="24"/>
          <w:szCs w:val="24"/>
        </w:rPr>
      </w:pPr>
    </w:p>
    <w:p>
      <w:pPr>
        <w:pStyle w:val="Body"/>
        <w:spacing w:after="0" w:line="240" w:lineRule="auto"/>
        <w:rPr>
          <w:rFonts w:ascii="Calibri Light" w:cs="Calibri Light" w:hAnsi="Calibri Light" w:eastAsia="Calibri Light"/>
          <w:sz w:val="24"/>
          <w:szCs w:val="24"/>
        </w:rPr>
      </w:pPr>
    </w:p>
    <w:tbl>
      <w:tblPr>
        <w:tblW w:w="9629" w:type="dxa"/>
        <w:jc w:val="center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d0ddef"/>
        <w:tblLayout w:type="fixed"/>
      </w:tblPr>
      <w:tblGrid>
        <w:gridCol w:w="1214"/>
        <w:gridCol w:w="1751"/>
        <w:gridCol w:w="4045"/>
        <w:gridCol w:w="1260"/>
        <w:gridCol w:w="1359"/>
      </w:tblGrid>
      <w:tr>
        <w:tblPrEx>
          <w:shd w:val="clear" w:color="auto" w:fill="d0ddef"/>
        </w:tblPrEx>
        <w:trPr>
          <w:trHeight w:val="486" w:hRule="atLeast"/>
        </w:trPr>
        <w:tc>
          <w:tcPr>
            <w:tcW w:type="dxa" w:w="121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jc w:val="center"/>
            </w:pPr>
            <w:r>
              <w:rPr>
                <w:rFonts w:ascii="Calibri Light" w:hAnsi="Calibri Light"/>
                <w:sz w:val="20"/>
                <w:szCs w:val="20"/>
                <w:shd w:val="nil" w:color="auto" w:fill="auto"/>
                <w:rtl w:val="0"/>
              </w:rPr>
              <w:t>Durumu</w:t>
            </w:r>
          </w:p>
        </w:tc>
        <w:tc>
          <w:tcPr>
            <w:tcW w:type="dxa" w:w="175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40" w:lineRule="auto"/>
              <w:jc w:val="center"/>
            </w:pPr>
            <w:r>
              <w:rPr>
                <w:rFonts w:ascii="Calibri Light" w:hAnsi="Calibri Light"/>
                <w:sz w:val="20"/>
                <w:szCs w:val="20"/>
                <w:shd w:val="nil" w:color="auto" w:fill="auto"/>
                <w:rtl w:val="0"/>
              </w:rPr>
              <w:t>S</w:t>
            </w:r>
            <w:r>
              <w:rPr>
                <w:rFonts w:ascii="Calibri Light" w:hAnsi="Calibri Light" w:hint="default"/>
                <w:sz w:val="20"/>
                <w:szCs w:val="20"/>
                <w:shd w:val="nil" w:color="auto" w:fill="auto"/>
                <w:rtl w:val="0"/>
              </w:rPr>
              <w:t>ü</w:t>
            </w:r>
            <w:r>
              <w:rPr>
                <w:rFonts w:ascii="Calibri Light" w:hAnsi="Calibri Light"/>
                <w:sz w:val="20"/>
                <w:szCs w:val="20"/>
                <w:shd w:val="nil" w:color="auto" w:fill="auto"/>
                <w:rtl w:val="0"/>
              </w:rPr>
              <w:t>r</w:t>
            </w:r>
            <w:r>
              <w:rPr>
                <w:rFonts w:ascii="Calibri Light" w:hAnsi="Calibri Light" w:hint="default"/>
                <w:sz w:val="20"/>
                <w:szCs w:val="20"/>
                <w:shd w:val="nil" w:color="auto" w:fill="auto"/>
                <w:rtl w:val="0"/>
              </w:rPr>
              <w:t>ü</w:t>
            </w:r>
            <w:r>
              <w:rPr>
                <w:rFonts w:ascii="Calibri Light" w:hAnsi="Calibri Light"/>
                <w:sz w:val="20"/>
                <w:szCs w:val="20"/>
                <w:shd w:val="nil" w:color="auto" w:fill="auto"/>
                <w:rtl w:val="0"/>
              </w:rPr>
              <w:t>c</w:t>
            </w:r>
            <w:r>
              <w:rPr>
                <w:rFonts w:ascii="Calibri Light" w:hAnsi="Calibri Light" w:hint="default"/>
                <w:sz w:val="20"/>
                <w:szCs w:val="20"/>
                <w:shd w:val="nil" w:color="auto" w:fill="auto"/>
                <w:rtl w:val="0"/>
              </w:rPr>
              <w:t xml:space="preserve">ü </w:t>
            </w:r>
            <w:r>
              <w:rPr>
                <w:rFonts w:ascii="Calibri Light" w:hAnsi="Calibri Light"/>
                <w:sz w:val="20"/>
                <w:szCs w:val="20"/>
                <w:shd w:val="nil" w:color="auto" w:fill="auto"/>
                <w:rtl w:val="0"/>
              </w:rPr>
              <w:t xml:space="preserve">Belgesi </w:t>
            </w:r>
            <w:r>
              <w:rPr>
                <w:rFonts w:ascii="Calibri Light" w:hAnsi="Calibri Light" w:hint="default"/>
                <w:sz w:val="20"/>
                <w:szCs w:val="20"/>
                <w:shd w:val="nil" w:color="auto" w:fill="auto"/>
                <w:rtl w:val="0"/>
              </w:rPr>
              <w:t>İ</w:t>
            </w:r>
            <w:r>
              <w:rPr>
                <w:rFonts w:ascii="Calibri Light" w:hAnsi="Calibri Light"/>
                <w:sz w:val="20"/>
                <w:szCs w:val="20"/>
                <w:shd w:val="nil" w:color="auto" w:fill="auto"/>
                <w:rtl w:val="0"/>
              </w:rPr>
              <w:t>lk D</w:t>
            </w:r>
            <w:r>
              <w:rPr>
                <w:rFonts w:ascii="Calibri Light" w:hAnsi="Calibri Light" w:hint="default"/>
                <w:sz w:val="20"/>
                <w:szCs w:val="20"/>
                <w:shd w:val="nil" w:color="auto" w:fill="auto"/>
                <w:rtl w:val="0"/>
              </w:rPr>
              <w:t>ü</w:t>
            </w:r>
            <w:r>
              <w:rPr>
                <w:rFonts w:ascii="Calibri Light" w:hAnsi="Calibri Light"/>
                <w:sz w:val="20"/>
                <w:szCs w:val="20"/>
                <w:shd w:val="nil" w:color="auto" w:fill="auto"/>
                <w:rtl w:val="0"/>
              </w:rPr>
              <w:t>zenlenme Tarihi</w:t>
            </w:r>
          </w:p>
        </w:tc>
        <w:tc>
          <w:tcPr>
            <w:tcW w:type="dxa" w:w="5305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40" w:lineRule="auto"/>
              <w:jc w:val="center"/>
              <w:rPr>
                <w:color w:val="000000"/>
                <w:sz w:val="18"/>
              </w:rPr>
            </w:pPr>
            <w:r>
              <w:rPr>
                <w:rFonts w:ascii="Calibri Light" w:hAnsi="Calibri Light"/>
                <w:sz w:val="20"/>
                <w:szCs w:val="20"/>
                <w:shd w:val="nil" w:color="auto" w:fill="auto"/>
                <w:rtl w:val="0"/>
              </w:rPr>
              <w:t>Ara</w:t>
            </w:r>
            <w:r>
              <w:rPr>
                <w:rFonts w:ascii="Calibri Light" w:hAnsi="Calibri Light" w:hint="default"/>
                <w:sz w:val="20"/>
                <w:szCs w:val="20"/>
                <w:shd w:val="nil" w:color="auto" w:fill="auto"/>
                <w:rtl w:val="0"/>
              </w:rPr>
              <w:t>ç Ö</w:t>
            </w:r>
            <w:r>
              <w:rPr>
                <w:rFonts w:ascii="Calibri Light" w:hAnsi="Calibri Light"/>
                <w:sz w:val="20"/>
                <w:szCs w:val="20"/>
                <w:shd w:val="nil" w:color="auto" w:fill="auto"/>
                <w:rtl w:val="0"/>
              </w:rPr>
              <w:t>zellikleri</w:t>
            </w:r>
            <m:oMath>
              <m:r>
                <m:rPr>
                  <m:sty m:val="p"/>
                </m:rPr>
                <w:rPr xmlns:w="http://schemas.openxmlformats.org/wordprocessingml/2006/main">
                  <w:rFonts w:ascii="Cambria Math" w:hAnsi="Cambria Math"/>
                  <w:i/>
                  <w:color w:val="000000"/>
                  <w:sz w:val="21"/>
                  <w:szCs w:val="21"/>
                </w:rPr>
                <m:t>T</m:t>
              </m:r>
              <m:r>
                <m:rPr>
                  <m:sty m:val="p"/>
                </m:rPr>
                <w:rPr xmlns:w="http://schemas.openxmlformats.org/wordprocessingml/2006/main">
                  <w:rFonts w:ascii="Cambria Math" w:hAnsi="Cambria Math"/>
                  <w:i/>
                  <w:color w:val="000000"/>
                  <w:sz w:val="21"/>
                  <w:szCs w:val="21"/>
                </w:rPr>
                <m:t>y</m:t>
              </m:r>
              <m:r>
                <m:rPr>
                  <m:sty m:val="p"/>
                </m:rPr>
                <w:rPr xmlns:w="http://schemas.openxmlformats.org/wordprocessingml/2006/main">
                  <w:rFonts w:ascii="Cambria Math" w:hAnsi="Cambria Math"/>
                  <w:i/>
                  <w:color w:val="000000"/>
                  <w:sz w:val="21"/>
                  <w:szCs w:val="21"/>
                </w:rPr>
                <m:t>p</m:t>
              </m:r>
              <m:r>
                <m:rPr>
                  <m:sty m:val="p"/>
                </m:rPr>
                <w:rPr xmlns:w="http://schemas.openxmlformats.org/wordprocessingml/2006/main">
                  <w:rFonts w:ascii="Cambria Math" w:hAnsi="Cambria Math"/>
                  <w:i/>
                  <w:color w:val="000000"/>
                  <w:sz w:val="21"/>
                  <w:szCs w:val="21"/>
                </w:rPr>
                <m:t>e</m:t>
              </m:r>
              <m:r>
                <m:rPr>
                  <m:sty m:val="p"/>
                </m:rPr>
                <w:rPr xmlns:w="http://schemas.openxmlformats.org/wordprocessingml/2006/main">
                  <w:rFonts w:ascii="Cambria Math" w:hAnsi="Cambria Math"/>
                  <w:i/>
                  <w:color w:val="000000"/>
                  <w:sz w:val="21"/>
                  <w:szCs w:val="21"/>
                </w:rPr>
                <m:t/>
              </m:r>
              <m:r>
                <m:rPr>
                  <m:sty m:val="p"/>
                </m:rPr>
                <w:rPr xmlns:w="http://schemas.openxmlformats.org/wordprocessingml/2006/main">
                  <w:rFonts w:ascii="Cambria Math" w:hAnsi="Cambria Math"/>
                  <w:i/>
                  <w:color w:val="000000"/>
                  <w:sz w:val="21"/>
                  <w:szCs w:val="21"/>
                </w:rPr>
                <m:t>e</m:t>
              </m:r>
              <m:r>
                <m:rPr>
                  <m:sty m:val="p"/>
                </m:rPr>
                <w:rPr xmlns:w="http://schemas.openxmlformats.org/wordprocessingml/2006/main">
                  <w:rFonts w:ascii="Cambria Math" w:hAnsi="Cambria Math"/>
                  <w:i/>
                  <w:color w:val="000000"/>
                  <w:sz w:val="21"/>
                  <w:szCs w:val="21"/>
                </w:rPr>
                <m:t>q</m:t>
              </m:r>
              <m:r>
                <m:rPr>
                  <m:sty m:val="p"/>
                </m:rPr>
                <w:rPr xmlns:w="http://schemas.openxmlformats.org/wordprocessingml/2006/main">
                  <w:rFonts w:ascii="Cambria Math" w:hAnsi="Cambria Math"/>
                  <w:i/>
                  <w:color w:val="000000"/>
                  <w:sz w:val="21"/>
                  <w:szCs w:val="21"/>
                </w:rPr>
                <m:t>u</m:t>
              </m:r>
              <m:r>
                <m:rPr>
                  <m:sty m:val="p"/>
                </m:rPr>
                <w:rPr xmlns:w="http://schemas.openxmlformats.org/wordprocessingml/2006/main">
                  <w:rFonts w:ascii="Cambria Math" w:hAnsi="Cambria Math"/>
                  <w:i/>
                  <w:color w:val="000000"/>
                  <w:sz w:val="21"/>
                  <w:szCs w:val="21"/>
                </w:rPr>
                <m:t>a</m:t>
              </m:r>
              <m:r>
                <m:rPr>
                  <m:sty m:val="p"/>
                </m:rPr>
                <w:rPr xmlns:w="http://schemas.openxmlformats.org/wordprocessingml/2006/main">
                  <w:rFonts w:ascii="Cambria Math" w:hAnsi="Cambria Math"/>
                  <w:i/>
                  <w:color w:val="000000"/>
                  <w:sz w:val="21"/>
                  <w:szCs w:val="21"/>
                </w:rPr>
                <m:t>t</m:t>
              </m:r>
              <m:r>
                <m:rPr>
                  <m:sty m:val="p"/>
                </m:rPr>
                <w:rPr xmlns:w="http://schemas.openxmlformats.org/wordprocessingml/2006/main">
                  <w:rFonts w:ascii="Cambria Math" w:hAnsi="Cambria Math"/>
                  <w:i/>
                  <w:color w:val="000000"/>
                  <w:sz w:val="21"/>
                  <w:szCs w:val="21"/>
                </w:rPr>
                <m:t>i</m:t>
              </m:r>
              <m:r>
                <m:rPr>
                  <m:sty m:val="p"/>
                </m:rPr>
                <w:rPr xmlns:w="http://schemas.openxmlformats.org/wordprocessingml/2006/main">
                  <w:rFonts w:ascii="Cambria Math" w:hAnsi="Cambria Math"/>
                  <w:i/>
                  <w:color w:val="000000"/>
                  <w:sz w:val="21"/>
                  <w:szCs w:val="21"/>
                </w:rPr>
                <m:t>o</m:t>
              </m:r>
              <m:r>
                <m:rPr>
                  <m:sty m:val="p"/>
                </m:rPr>
                <w:rPr xmlns:w="http://schemas.openxmlformats.org/wordprocessingml/2006/main">
                  <w:rFonts w:ascii="Cambria Math" w:hAnsi="Cambria Math"/>
                  <w:i/>
                  <w:color w:val="000000"/>
                  <w:sz w:val="21"/>
                  <w:szCs w:val="21"/>
                </w:rPr>
                <m:t>n</m:t>
              </m:r>
              <m:r>
                <m:rPr>
                  <m:sty m:val="p"/>
                </m:rPr>
                <w:rPr xmlns:w="http://schemas.openxmlformats.org/wordprocessingml/2006/main">
                  <w:rFonts w:ascii="Cambria Math" w:hAnsi="Cambria Math"/>
                  <w:i/>
                  <w:color w:val="000000"/>
                  <w:sz w:val="21"/>
                  <w:szCs w:val="21"/>
                </w:rPr>
                <m:t/>
              </m:r>
              <m:r>
                <m:rPr>
                  <m:sty m:val="p"/>
                </m:rPr>
                <w:rPr xmlns:w="http://schemas.openxmlformats.org/wordprocessingml/2006/main">
                  <w:rFonts w:ascii="Cambria Math" w:hAnsi="Cambria Math"/>
                  <w:i/>
                  <w:color w:val="000000"/>
                  <w:sz w:val="21"/>
                  <w:szCs w:val="21"/>
                </w:rPr>
                <m:t>h</m:t>
              </m:r>
              <m:r>
                <m:rPr>
                  <m:sty m:val="p"/>
                </m:rPr>
                <w:rPr xmlns:w="http://schemas.openxmlformats.org/wordprocessingml/2006/main">
                  <w:rFonts w:ascii="Cambria Math" w:hAnsi="Cambria Math"/>
                  <w:i/>
                  <w:color w:val="000000"/>
                  <w:sz w:val="21"/>
                  <w:szCs w:val="21"/>
                </w:rPr>
                <m:t>e</m:t>
              </m:r>
              <m:r>
                <m:rPr>
                  <m:sty m:val="p"/>
                </m:rPr>
                <w:rPr xmlns:w="http://schemas.openxmlformats.org/wordprocessingml/2006/main">
                  <w:rFonts w:ascii="Cambria Math" w:hAnsi="Cambria Math"/>
                  <w:i/>
                  <w:color w:val="000000"/>
                  <w:sz w:val="21"/>
                  <w:szCs w:val="21"/>
                </w:rPr>
                <m:t>r</m:t>
              </m:r>
              <m:r>
                <m:rPr>
                  <m:sty m:val="p"/>
                </m:rPr>
                <w:rPr xmlns:w="http://schemas.openxmlformats.org/wordprocessingml/2006/main">
                  <w:rFonts w:ascii="Cambria Math" w:hAnsi="Cambria Math"/>
                  <w:i/>
                  <w:color w:val="000000"/>
                  <w:sz w:val="21"/>
                  <w:szCs w:val="21"/>
                </w:rPr>
                <m:t>e</m:t>
              </m:r>
              <m:r>
                <w:rPr xmlns:w="http://schemas.openxmlformats.org/wordprocessingml/2006/main">
                  <w:rFonts w:ascii="Cambria Math" w:hAnsi="Cambria Math"/>
                  <w:i/>
                  <w:color w:val="000000"/>
                  <w:sz w:val="21"/>
                  <w:szCs w:val="21"/>
                </w:rPr>
                <m:t>.</m:t>
              </m:r>
            </m:oMath>
          </w:p>
        </w:tc>
        <w:tc>
          <w:tcPr>
            <w:tcW w:type="dxa" w:w="13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40" w:lineRule="auto"/>
              <w:jc w:val="center"/>
            </w:pPr>
            <w:r>
              <w:rPr>
                <w:rFonts w:ascii="Calibri Light" w:hAnsi="Calibri Light"/>
                <w:sz w:val="20"/>
                <w:szCs w:val="20"/>
                <w:shd w:val="nil" w:color="auto" w:fill="auto"/>
                <w:rtl w:val="0"/>
              </w:rPr>
              <w:t>S</w:t>
            </w:r>
            <w:r>
              <w:rPr>
                <w:rFonts w:ascii="Calibri Light" w:hAnsi="Calibri Light" w:hint="default"/>
                <w:sz w:val="20"/>
                <w:szCs w:val="20"/>
                <w:shd w:val="nil" w:color="auto" w:fill="auto"/>
                <w:rtl w:val="0"/>
              </w:rPr>
              <w:t>ü</w:t>
            </w:r>
            <w:r>
              <w:rPr>
                <w:rFonts w:ascii="Calibri Light" w:hAnsi="Calibri Light"/>
                <w:sz w:val="20"/>
                <w:szCs w:val="20"/>
                <w:shd w:val="nil" w:color="auto" w:fill="auto"/>
                <w:rtl w:val="0"/>
              </w:rPr>
              <w:t>r</w:t>
            </w:r>
            <w:r>
              <w:rPr>
                <w:rFonts w:ascii="Calibri Light" w:hAnsi="Calibri Light" w:hint="default"/>
                <w:sz w:val="20"/>
                <w:szCs w:val="20"/>
                <w:shd w:val="nil" w:color="auto" w:fill="auto"/>
                <w:rtl w:val="0"/>
              </w:rPr>
              <w:t>ü</w:t>
            </w:r>
            <w:r>
              <w:rPr>
                <w:rFonts w:ascii="Calibri Light" w:hAnsi="Calibri Light"/>
                <w:sz w:val="20"/>
                <w:szCs w:val="20"/>
                <w:shd w:val="nil" w:color="auto" w:fill="auto"/>
                <w:rtl w:val="0"/>
              </w:rPr>
              <w:t>c</w:t>
            </w:r>
            <w:r>
              <w:rPr>
                <w:rFonts w:ascii="Calibri Light" w:hAnsi="Calibri Light" w:hint="default"/>
                <w:sz w:val="20"/>
                <w:szCs w:val="20"/>
                <w:shd w:val="nil" w:color="auto" w:fill="auto"/>
                <w:rtl w:val="0"/>
              </w:rPr>
              <w:t xml:space="preserve">ü </w:t>
            </w:r>
            <w:r>
              <w:rPr>
                <w:rFonts w:ascii="Calibri Light" w:hAnsi="Calibri Light"/>
                <w:sz w:val="20"/>
                <w:szCs w:val="20"/>
                <w:shd w:val="nil" w:color="auto" w:fill="auto"/>
                <w:rtl w:val="0"/>
              </w:rPr>
              <w:t>Belgesi S</w:t>
            </w:r>
            <w:r>
              <w:rPr>
                <w:rFonts w:ascii="Calibri Light" w:hAnsi="Calibri Light" w:hint="default"/>
                <w:sz w:val="20"/>
                <w:szCs w:val="20"/>
                <w:shd w:val="nil" w:color="auto" w:fill="auto"/>
                <w:rtl w:val="0"/>
              </w:rPr>
              <w:t>ı</w:t>
            </w:r>
            <w:r>
              <w:rPr>
                <w:rFonts w:ascii="Calibri Light" w:hAnsi="Calibri Light"/>
                <w:sz w:val="20"/>
                <w:szCs w:val="20"/>
                <w:shd w:val="nil" w:color="auto" w:fill="auto"/>
                <w:rtl w:val="0"/>
              </w:rPr>
              <w:t>n</w:t>
            </w:r>
            <w:r>
              <w:rPr>
                <w:rFonts w:ascii="Calibri Light" w:hAnsi="Calibri Light" w:hint="default"/>
                <w:sz w:val="20"/>
                <w:szCs w:val="20"/>
                <w:shd w:val="nil" w:color="auto" w:fill="auto"/>
                <w:rtl w:val="0"/>
              </w:rPr>
              <w:t>ı</w:t>
            </w:r>
            <w:r>
              <w:rPr>
                <w:rFonts w:ascii="Calibri Light" w:hAnsi="Calibri Light"/>
                <w:sz w:val="20"/>
                <w:szCs w:val="20"/>
                <w:shd w:val="nil" w:color="auto" w:fill="auto"/>
                <w:rtl w:val="0"/>
              </w:rPr>
              <w:t>f</w:t>
            </w:r>
            <w:r>
              <w:rPr>
                <w:rFonts w:ascii="Calibri Light" w:hAnsi="Calibri Light" w:hint="default"/>
                <w:sz w:val="20"/>
                <w:szCs w:val="20"/>
                <w:shd w:val="nil" w:color="auto" w:fill="auto"/>
                <w:rtl w:val="0"/>
              </w:rPr>
              <w:t>ı</w:t>
            </w:r>
          </w:p>
        </w:tc>
      </w:tr>
      <w:tr>
        <w:tblPrEx>
          <w:shd w:val="clear" w:color="auto" w:fill="d0ddef"/>
        </w:tblPrEx>
        <w:trPr>
          <w:trHeight w:val="486" w:hRule="atLeast"/>
        </w:trPr>
        <w:tc>
          <w:tcPr>
            <w:tcW w:type="dxa" w:w="121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40" w:lineRule="auto"/>
              <w:jc w:val="center"/>
            </w:pPr>
            <w:r>
              <w:rPr>
                <w:rFonts w:ascii="Carlito" w:hAnsi="Carlito"/>
                <w:b w:val="1"/>
                <w:bCs w:val="1"/>
                <w:sz w:val="24"/>
                <w:szCs w:val="24"/>
                <w:shd w:val="nil" w:color="auto" w:fill="auto"/>
                <w:rtl w:val="0"/>
              </w:rPr>
              <w:t>YETK</w:t>
            </w:r>
            <w:r>
              <w:rPr>
                <w:rFonts w:ascii="Carlito" w:hAnsi="Carlito" w:hint="default"/>
                <w:b w:val="1"/>
                <w:bCs w:val="1"/>
                <w:sz w:val="24"/>
                <w:szCs w:val="24"/>
                <w:shd w:val="nil" w:color="auto" w:fill="auto"/>
                <w:rtl w:val="0"/>
              </w:rPr>
              <w:t>İ</w:t>
            </w:r>
            <w:r>
              <w:rPr>
                <w:rFonts w:ascii="Carlito" w:hAnsi="Carlito"/>
                <w:b w:val="1"/>
                <w:bCs w:val="1"/>
                <w:sz w:val="24"/>
                <w:szCs w:val="24"/>
                <w:shd w:val="nil" w:color="auto" w:fill="auto"/>
                <w:rtl w:val="0"/>
              </w:rPr>
              <w:t>L</w:t>
            </w:r>
            <w:r>
              <w:rPr>
                <w:rFonts w:ascii="Carlito" w:hAnsi="Carlito" w:hint="default"/>
                <w:b w:val="1"/>
                <w:bCs w:val="1"/>
                <w:sz w:val="24"/>
                <w:szCs w:val="24"/>
                <w:shd w:val="nil" w:color="auto" w:fill="auto"/>
                <w:rtl w:val="0"/>
              </w:rPr>
              <w:t>İ</w:t>
            </w:r>
          </w:p>
        </w:tc>
        <w:tc>
          <w:tcPr>
            <w:tcW w:type="dxa" w:w="175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40" w:lineRule="auto"/>
              <w:jc w:val="center"/>
            </w:pPr>
            <w:r>
              <w:rPr>
                <w:rFonts w:ascii="Carlito" w:hAnsi="Carlito"/>
                <w:b w:val="1"/>
                <w:bCs w:val="1"/>
                <w:sz w:val="24"/>
                <w:szCs w:val="24"/>
                <w:shd w:val="nil" w:color="auto" w:fill="auto"/>
                <w:rtl w:val="0"/>
              </w:rPr>
              <w:t>15.06.1991</w:t>
            </w:r>
          </w:p>
        </w:tc>
        <w:tc>
          <w:tcPr>
            <w:tcW w:type="dxa" w:w="404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40" w:lineRule="auto"/>
              <w:rPr>
                <w:color w:val="000000"/>
                <w:sz w:val="18"/>
              </w:rPr>
            </w:pPr>
            <m:oMathPara>
              <m:oMathParaPr>
                <m:jc m:val="left"/>
              </m:oMathParaPr>
              <m:oMath>
                <m:r>
                  <w:rPr xmlns:w="http://schemas.openxmlformats.org/wordprocessingml/2006/main">
                    <w:rFonts w:ascii="Cambria Math" w:hAnsi="Cambria Math"/>
                    <w:i/>
                    <w:color w:val="000000"/>
                    <w:sz w:val="21"/>
                    <w:szCs w:val="21"/>
                  </w:rPr>
                  <m:t/>
                </m:r>
                <m:r>
                  <w:rPr xmlns:w="http://schemas.openxmlformats.org/wordprocessingml/2006/main">
                    <w:rFonts w:ascii="Cambria Math" w:hAnsi="Cambria Math"/>
                    <w:i/>
                    <w:color w:val="000000"/>
                    <w:sz w:val="21"/>
                    <w:szCs w:val="21"/>
                  </w:rPr>
                  <m:t/>
                </m:r>
                <m:r>
                  <w:rPr xmlns:w="http://schemas.openxmlformats.org/wordprocessingml/2006/main">
                    <w:rFonts w:ascii="Cambria Math" w:hAnsi="Cambria Math"/>
                    <w:i/>
                    <w:color w:val="000000"/>
                    <w:sz w:val="21"/>
                    <w:szCs w:val="21"/>
                  </w:rPr>
                  <m:t/>
                </m:r>
                <m:r>
                  <w:rPr xmlns:w="http://schemas.openxmlformats.org/wordprocessingml/2006/main">
                    <w:rFonts w:ascii="Cambria Math" w:hAnsi="Cambria Math"/>
                    <w:i/>
                    <w:color w:val="000000"/>
                    <w:sz w:val="21"/>
                    <w:szCs w:val="21"/>
                  </w:rPr>
                  <m:t/>
                </m:r>
                <m:r>
                  <w:rPr xmlns:w="http://schemas.openxmlformats.org/wordprocessingml/2006/main">
                    <w:rFonts w:ascii="Cambria Math" w:hAnsi="Cambria Math"/>
                    <w:i/>
                    <w:color w:val="000000"/>
                    <w:sz w:val="21"/>
                    <w:szCs w:val="21"/>
                  </w:rPr>
                  <m:t/>
                </m:r>
                <m:r>
                  <w:rPr xmlns:w="http://schemas.openxmlformats.org/wordprocessingml/2006/main">
                    <w:rFonts w:ascii="Cambria Math" w:hAnsi="Cambria Math"/>
                    <w:i/>
                    <w:color w:val="000000"/>
                    <w:sz w:val="21"/>
                    <w:szCs w:val="21"/>
                  </w:rPr>
                  <m:t/>
                </m:r>
                <m:r>
                  <w:rPr xmlns:w="http://schemas.openxmlformats.org/wordprocessingml/2006/main">
                    <w:rFonts w:ascii="Cambria Math" w:hAnsi="Cambria Math"/>
                    <w:i/>
                    <w:color w:val="000000"/>
                    <w:sz w:val="21"/>
                    <w:szCs w:val="21"/>
                  </w:rPr>
                  <m:t/>
                </m:r>
                <m:r>
                  <w:rPr xmlns:w="http://schemas.openxmlformats.org/wordprocessingml/2006/main">
                    <w:rFonts w:ascii="Cambria Math" w:hAnsi="Cambria Math"/>
                    <w:i/>
                    <w:color w:val="000000"/>
                    <w:sz w:val="21"/>
                    <w:szCs w:val="21"/>
                  </w:rPr>
                  <m:t/>
                </m:r>
                <m:r>
                  <w:rPr xmlns:w="http://schemas.openxmlformats.org/wordprocessingml/2006/main">
                    <w:rFonts w:ascii="Cambria Math" w:hAnsi="Cambria Math"/>
                    <w:i/>
                    <w:color w:val="000000"/>
                    <w:sz w:val="21"/>
                    <w:szCs w:val="21"/>
                  </w:rPr>
                  <m:t/>
                </m:r>
                <m:r>
                  <w:rPr xmlns:w="http://schemas.openxmlformats.org/wordprocessingml/2006/main">
                    <w:rFonts w:ascii="Cambria Math" w:hAnsi="Cambria Math"/>
                    <w:i/>
                    <w:color w:val="000000"/>
                    <w:sz w:val="21"/>
                    <w:szCs w:val="21"/>
                  </w:rPr>
                  <m:t/>
                </m:r>
                <m:r>
                  <w:rPr xmlns:w="http://schemas.openxmlformats.org/wordprocessingml/2006/main">
                    <w:rFonts w:ascii="Cambria Math" w:hAnsi="Cambria Math"/>
                    <w:i/>
                    <w:color w:val="000000"/>
                    <w:sz w:val="21"/>
                    <w:szCs w:val="21"/>
                  </w:rPr>
                  <m:t/>
                </m:r>
                <m:r>
                  <w:rPr xmlns:w="http://schemas.openxmlformats.org/wordprocessingml/2006/main">
                    <w:rFonts w:ascii="Cambria Math" w:hAnsi="Cambria Math"/>
                    <w:i/>
                    <w:color w:val="000000"/>
                    <w:sz w:val="21"/>
                    <w:szCs w:val="21"/>
                  </w:rPr>
                  <m:t/>
                </m:r>
                <m:r>
                  <w:rPr xmlns:w="http://schemas.openxmlformats.org/wordprocessingml/2006/main">
                    <w:rFonts w:ascii="Cambria Math" w:hAnsi="Cambria Math"/>
                    <w:i/>
                    <w:color w:val="000000"/>
                    <w:sz w:val="21"/>
                    <w:szCs w:val="21"/>
                  </w:rPr>
                  <m:t/>
                </m:r>
                <m:r>
                  <w:rPr xmlns:w="http://schemas.openxmlformats.org/wordprocessingml/2006/main">
                    <w:rFonts w:ascii="Cambria Math" w:hAnsi="Cambria Math"/>
                    <w:i/>
                    <w:color w:val="000000"/>
                    <w:sz w:val="21"/>
                    <w:szCs w:val="21"/>
                  </w:rPr>
                  <m:t/>
                </m:r>
                <m:r>
                  <w:rPr xmlns:w="http://schemas.openxmlformats.org/wordprocessingml/2006/main">
                    <w:rFonts w:ascii="Cambria Math" w:hAnsi="Cambria Math"/>
                    <w:i/>
                    <w:color w:val="000000"/>
                    <w:sz w:val="21"/>
                    <w:szCs w:val="21"/>
                  </w:rPr>
                  <m:t/>
                </m:r>
                <m:r>
                  <w:rPr xmlns:w="http://schemas.openxmlformats.org/wordprocessingml/2006/main">
                    <w:rFonts w:ascii="Cambria Math" w:hAnsi="Cambria Math"/>
                    <w:i/>
                    <w:color w:val="000000"/>
                    <w:sz w:val="21"/>
                    <w:szCs w:val="21"/>
                  </w:rPr>
                  <m:t/>
                </m:r>
                <m:r>
                  <w:rPr xmlns:w="http://schemas.openxmlformats.org/wordprocessingml/2006/main">
                    <w:rFonts w:ascii="Cambria Math" w:hAnsi="Cambria Math"/>
                    <w:i/>
                    <w:color w:val="000000"/>
                    <w:sz w:val="21"/>
                    <w:szCs w:val="21"/>
                  </w:rPr>
                  <m:t/>
                </m:r>
                <m:r>
                  <w:rPr xmlns:w="http://schemas.openxmlformats.org/wordprocessingml/2006/main">
                    <w:rFonts w:ascii="Cambria Math" w:hAnsi="Cambria Math"/>
                    <w:i/>
                    <w:color w:val="000000"/>
                    <w:sz w:val="21"/>
                    <w:szCs w:val="21"/>
                  </w:rPr>
                  <m:t/>
                </m:r>
                <m:r>
                  <w:rPr xmlns:w="http://schemas.openxmlformats.org/wordprocessingml/2006/main">
                    <w:rFonts w:ascii="Cambria Math" w:hAnsi="Cambria Math"/>
                    <w:i/>
                    <w:color w:val="000000"/>
                    <w:sz w:val="21"/>
                    <w:szCs w:val="21"/>
                  </w:rPr>
                  <m:t/>
                </m:r>
                <m:r>
                  <w:rPr xmlns:w="http://schemas.openxmlformats.org/wordprocessingml/2006/main">
                    <w:rFonts w:ascii="Cambria Math" w:hAnsi="Cambria Math"/>
                    <w:i/>
                    <w:color w:val="000000"/>
                    <w:sz w:val="21"/>
                    <w:szCs w:val="21"/>
                  </w:rPr>
                  <m:t/>
                </m:r>
                <m:r>
                  <w:rPr xmlns:w="http://schemas.openxmlformats.org/wordprocessingml/2006/main">
                    <w:rFonts w:ascii="Cambria Math" w:hAnsi="Cambria Math"/>
                    <w:i/>
                    <w:color w:val="000000"/>
                    <w:sz w:val="21"/>
                    <w:szCs w:val="21"/>
                  </w:rPr>
                  <m:t/>
                </m:r>
                <m:r>
                  <w:rPr xmlns:w="http://schemas.openxmlformats.org/wordprocessingml/2006/main">
                    <w:rFonts w:ascii="Cambria Math" w:hAnsi="Cambria Math"/>
                    <w:i/>
                    <w:color w:val="000000"/>
                    <w:sz w:val="21"/>
                    <w:szCs w:val="21"/>
                  </w:rPr>
                  <m:t/>
                </m:r>
                <m:r>
                  <w:rPr xmlns:w="http://schemas.openxmlformats.org/wordprocessingml/2006/main">
                    <w:rFonts w:ascii="Cambria Math" w:hAnsi="Cambria Math"/>
                    <w:i/>
                    <w:color w:val="000000"/>
                    <w:sz w:val="21"/>
                    <w:szCs w:val="21"/>
                  </w:rPr>
                  <m:t/>
                </m:r>
                <m:r>
                  <w:rPr xmlns:w="http://schemas.openxmlformats.org/wordprocessingml/2006/main">
                    <w:rFonts w:ascii="Cambria Math" w:hAnsi="Cambria Math"/>
                    <w:i/>
                    <w:color w:val="000000"/>
                    <w:sz w:val="21"/>
                    <w:szCs w:val="21"/>
                  </w:rPr>
                  <m:t/>
                </m:r>
                <m:r>
                  <w:rPr xmlns:w="http://schemas.openxmlformats.org/wordprocessingml/2006/main">
                    <w:rFonts w:ascii="Cambria Math" w:hAnsi="Cambria Math"/>
                    <w:i/>
                    <w:color w:val="000000"/>
                    <w:sz w:val="21"/>
                    <w:szCs w:val="21"/>
                  </w:rPr>
                  <m:t/>
                </m:r>
                <m:r>
                  <w:rPr xmlns:w="http://schemas.openxmlformats.org/wordprocessingml/2006/main">
                    <w:rFonts w:ascii="Cambria Math" w:hAnsi="Cambria Math"/>
                    <w:i/>
                    <w:color w:val="000000"/>
                    <w:sz w:val="21"/>
                    <w:szCs w:val="21"/>
                  </w:rPr>
                  <m:t/>
                </m:r>
                <m:r>
                  <w:rPr xmlns:w="http://schemas.openxmlformats.org/wordprocessingml/2006/main">
                    <w:rFonts w:ascii="Cambria Math" w:hAnsi="Cambria Math"/>
                    <w:i/>
                    <w:color w:val="000000"/>
                    <w:sz w:val="21"/>
                    <w:szCs w:val="21"/>
                  </w:rPr>
                  <m:t/>
                </m:r>
                <m:r>
                  <w:rPr xmlns:w="http://schemas.openxmlformats.org/wordprocessingml/2006/main">
                    <w:rFonts w:ascii="Cambria Math" w:hAnsi="Cambria Math"/>
                    <w:i/>
                    <w:color w:val="000000"/>
                    <w:sz w:val="21"/>
                    <w:szCs w:val="21"/>
                  </w:rPr>
                  <m:t/>
                </m:r>
                <m:r>
                  <w:rPr xmlns:w="http://schemas.openxmlformats.org/wordprocessingml/2006/main">
                    <w:rFonts w:ascii="Cambria Math" w:hAnsi="Cambria Math"/>
                    <w:i/>
                    <w:color w:val="000000"/>
                    <w:sz w:val="21"/>
                    <w:szCs w:val="21"/>
                  </w:rPr>
                  <m:t/>
                </m:r>
                <m:r>
                  <w:rPr xmlns:w="http://schemas.openxmlformats.org/wordprocessingml/2006/main">
                    <w:rFonts w:ascii="Cambria Math" w:hAnsi="Cambria Math"/>
                    <w:i/>
                    <w:color w:val="000000"/>
                    <w:sz w:val="21"/>
                    <w:szCs w:val="21"/>
                  </w:rPr>
                  <m:t/>
                </m:r>
                <m:r>
                  <w:rPr xmlns:w="http://schemas.openxmlformats.org/wordprocessingml/2006/main">
                    <w:rFonts w:ascii="Cambria Math" w:hAnsi="Cambria Math"/>
                    <w:i/>
                    <w:color w:val="000000"/>
                    <w:sz w:val="21"/>
                    <w:szCs w:val="21"/>
                  </w:rPr>
                  <m:t/>
                </m:r>
                <m:r>
                  <w:rPr xmlns:w="http://schemas.openxmlformats.org/wordprocessingml/2006/main">
                    <w:rFonts w:ascii="Cambria Math" w:hAnsi="Cambria Math"/>
                    <w:i/>
                    <w:color w:val="000000"/>
                    <w:sz w:val="21"/>
                    <w:szCs w:val="21"/>
                  </w:rPr>
                  <m:t/>
                </m:r>
                <m:r>
                  <w:rPr xmlns:w="http://schemas.openxmlformats.org/wordprocessingml/2006/main">
                    <w:rFonts w:ascii="Cambria Math" w:hAnsi="Cambria Math"/>
                    <w:i/>
                    <w:color w:val="000000"/>
                    <w:sz w:val="21"/>
                    <w:szCs w:val="21"/>
                  </w:rPr>
                  <m:t/>
                </m:r>
                <m:r>
                  <w:rPr xmlns:w="http://schemas.openxmlformats.org/wordprocessingml/2006/main">
                    <w:rFonts w:ascii="Cambria Math" w:hAnsi="Cambria Math"/>
                    <w:i/>
                    <w:color w:val="000000"/>
                    <w:sz w:val="21"/>
                    <w:szCs w:val="21"/>
                  </w:rPr>
                  <m:t/>
                </m:r>
                <m:r>
                  <w:rPr xmlns:w="http://schemas.openxmlformats.org/wordprocessingml/2006/main">
                    <w:rFonts w:ascii="Cambria Math" w:hAnsi="Cambria Math"/>
                    <w:i/>
                    <w:color w:val="000000"/>
                    <w:sz w:val="21"/>
                    <w:szCs w:val="21"/>
                  </w:rPr>
                  <m:t/>
                </m:r>
                <m:r>
                  <w:rPr xmlns:w="http://schemas.openxmlformats.org/wordprocessingml/2006/main">
                    <w:rFonts w:ascii="Cambria Math" w:hAnsi="Cambria Math"/>
                    <w:i/>
                    <w:color w:val="000000"/>
                    <w:sz w:val="21"/>
                    <w:szCs w:val="21"/>
                  </w:rPr>
                  <m:t/>
                </m:r>
                <m:r>
                  <w:rPr xmlns:w="http://schemas.openxmlformats.org/wordprocessingml/2006/main">
                    <w:rFonts w:ascii="Cambria Math" w:hAnsi="Cambria Math"/>
                    <w:i/>
                    <w:color w:val="000000"/>
                    <w:sz w:val="21"/>
                    <w:szCs w:val="21"/>
                  </w:rPr>
                  <m:t>≤</m:t>
                </m:r>
                <m:r>
                  <w:rPr xmlns:w="http://schemas.openxmlformats.org/wordprocessingml/2006/main">
                    <w:rFonts w:ascii="Cambria Math" w:hAnsi="Cambria Math"/>
                    <w:i/>
                    <w:color w:val="000000"/>
                    <w:sz w:val="21"/>
                    <w:szCs w:val="21"/>
                  </w:rPr>
                  <m:t>250</m:t>
                </m:r>
                <m:r>
                  <w:rPr xmlns:w="http://schemas.openxmlformats.org/wordprocessingml/2006/main">
                    <w:rFonts w:ascii="Cambria Math" w:hAnsi="Cambria Math"/>
                    <w:i/>
                    <w:color w:val="000000"/>
                    <w:sz w:val="21"/>
                    <w:szCs w:val="21"/>
                  </w:rPr>
                  <m:t/>
                </m:r>
                <m:r>
                  <w:rPr xmlns:w="http://schemas.openxmlformats.org/wordprocessingml/2006/main">
                    <w:rFonts w:ascii="Cambria Math" w:hAnsi="Cambria Math"/>
                    <w:i/>
                    <w:color w:val="000000"/>
                    <w:sz w:val="21"/>
                    <w:szCs w:val="21"/>
                  </w:rPr>
                  <m:t>C</m:t>
                </m:r>
                <m:r>
                  <w:rPr xmlns:w="http://schemas.openxmlformats.org/wordprocessingml/2006/main">
                    <w:rFonts w:ascii="Cambria Math" w:hAnsi="Cambria Math"/>
                    <w:i/>
                    <w:color w:val="000000"/>
                    <w:sz w:val="21"/>
                    <w:szCs w:val="21"/>
                  </w:rPr>
                  <m:t>C</m:t>
                </m:r>
              </m:oMath>
            </m:oMathPara>
          </w:p>
        </w:tc>
        <w:tc>
          <w:tcPr>
            <w:tcW w:type="dxa" w:w="1260"/>
            <w:tcBorders>
              <w:top w:val="single" w:color="000000" w:sz="4" w:space="0" w:shadow="0" w:frame="0"/>
              <w:left w:val="nil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3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40" w:lineRule="auto"/>
              <w:jc w:val="center"/>
              <w:rPr>
                <w:rFonts w:ascii="Calibri Light" w:cs="Calibri Light" w:hAnsi="Calibri Light" w:eastAsia="Calibri Light"/>
                <w:sz w:val="20"/>
                <w:szCs w:val="20"/>
                <w:shd w:val="nil" w:color="auto" w:fill="auto"/>
              </w:rPr>
            </w:pPr>
            <w:r>
              <w:rPr>
                <w:rFonts w:ascii="Calibri Light" w:hAnsi="Calibri Light"/>
                <w:sz w:val="20"/>
                <w:szCs w:val="20"/>
                <w:shd w:val="nil" w:color="auto" w:fill="auto"/>
                <w:rtl w:val="0"/>
              </w:rPr>
              <w:t>Motosiklet</w:t>
            </w:r>
          </w:p>
          <w:p>
            <w:pPr>
              <w:pStyle w:val="Body"/>
              <w:bidi w:val="0"/>
              <w:spacing w:after="0" w:line="240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rFonts w:ascii="Calibri Light" w:hAnsi="Calibri Light"/>
                <w:sz w:val="20"/>
                <w:szCs w:val="20"/>
                <w:shd w:val="nil" w:color="auto" w:fill="auto"/>
                <w:rtl w:val="0"/>
                <w:lang w:val="nl-NL"/>
              </w:rPr>
              <w:t>A - AM</w:t>
            </w:r>
          </w:p>
        </w:tc>
      </w:tr>
      <w:tr>
        <w:tblPrEx>
          <w:shd w:val="clear" w:color="auto" w:fill="d0ddef"/>
        </w:tblPrEx>
        <w:trPr>
          <w:trHeight w:val="486" w:hRule="atLeast"/>
        </w:trPr>
        <w:tc>
          <w:tcPr>
            <w:tcW w:type="dxa" w:w="121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40" w:lineRule="auto"/>
              <w:jc w:val="center"/>
            </w:pPr>
            <w:r>
              <w:rPr>
                <w:rFonts w:ascii="Carlito" w:hAnsi="Carlito"/>
                <w:b w:val="1"/>
                <w:bCs w:val="1"/>
                <w:sz w:val="24"/>
                <w:szCs w:val="24"/>
                <w:shd w:val="nil" w:color="auto" w:fill="auto"/>
                <w:rtl w:val="0"/>
              </w:rPr>
              <w:t>YETK</w:t>
            </w:r>
            <w:r>
              <w:rPr>
                <w:rFonts w:ascii="Carlito" w:hAnsi="Carlito" w:hint="default"/>
                <w:b w:val="1"/>
                <w:bCs w:val="1"/>
                <w:sz w:val="24"/>
                <w:szCs w:val="24"/>
                <w:shd w:val="nil" w:color="auto" w:fill="auto"/>
                <w:rtl w:val="0"/>
              </w:rPr>
              <w:t>İ</w:t>
            </w:r>
            <w:r>
              <w:rPr>
                <w:rFonts w:ascii="Carlito" w:hAnsi="Carlito"/>
                <w:b w:val="1"/>
                <w:bCs w:val="1"/>
                <w:sz w:val="24"/>
                <w:szCs w:val="24"/>
                <w:shd w:val="nil" w:color="auto" w:fill="auto"/>
                <w:rtl w:val="0"/>
              </w:rPr>
              <w:t>L</w:t>
            </w:r>
            <w:r>
              <w:rPr>
                <w:rFonts w:ascii="Carlito" w:hAnsi="Carlito" w:hint="default"/>
                <w:b w:val="1"/>
                <w:bCs w:val="1"/>
                <w:sz w:val="24"/>
                <w:szCs w:val="24"/>
                <w:shd w:val="nil" w:color="auto" w:fill="auto"/>
                <w:rtl w:val="0"/>
              </w:rPr>
              <w:t>İ</w:t>
            </w:r>
          </w:p>
        </w:tc>
        <w:tc>
          <w:tcPr>
            <w:tcW w:type="dxa" w:w="175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40" w:lineRule="auto"/>
              <w:jc w:val="center"/>
            </w:pPr>
            <w:r>
              <w:rPr>
                <w:rFonts w:ascii="Carlito" w:hAnsi="Carlito"/>
                <w:b w:val="1"/>
                <w:bCs w:val="1"/>
                <w:sz w:val="24"/>
                <w:szCs w:val="24"/>
                <w:shd w:val="nil" w:color="auto" w:fill="auto"/>
                <w:rtl w:val="0"/>
              </w:rPr>
              <w:t>26.06.1990</w:t>
            </w:r>
          </w:p>
        </w:tc>
        <w:tc>
          <w:tcPr>
            <w:tcW w:type="dxa" w:w="404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40" w:lineRule="auto"/>
              <w:rPr>
                <w:color w:val="000000"/>
                <w:sz w:val="18"/>
              </w:rPr>
            </w:pPr>
            <w:r>
              <w:rPr>
                <w:rFonts w:ascii="Calibri Light" w:hAnsi="Calibri Light"/>
                <w:sz w:val="20"/>
                <w:szCs w:val="20"/>
                <w:shd w:val="nil" w:color="auto" w:fill="auto"/>
                <w:rtl w:val="0"/>
              </w:rPr>
              <w:t xml:space="preserve">                 </w:t>
            </w:r>
            <m:oMath>
              <m:r>
                <w:rPr xmlns:w="http://schemas.openxmlformats.org/wordprocessingml/2006/main">
                  <w:rFonts w:ascii="Cambria Math" w:hAnsi="Cambria Math"/>
                  <w:i/>
                  <w:color w:val="000000"/>
                  <w:sz w:val="21"/>
                  <w:szCs w:val="21"/>
                </w:rPr>
                <m:t>≤</m:t>
              </m:r>
              <m:r>
                <w:rPr xmlns:w="http://schemas.openxmlformats.org/wordprocessingml/2006/main">
                  <w:rFonts w:ascii="Cambria Math" w:hAnsi="Cambria Math"/>
                  <w:i/>
                  <w:color w:val="000000"/>
                  <w:sz w:val="21"/>
                  <w:szCs w:val="21"/>
                </w:rPr>
                <m:t>8</m:t>
              </m:r>
              <m:r>
                <w:rPr xmlns:w="http://schemas.openxmlformats.org/wordprocessingml/2006/main">
                  <w:rFonts w:ascii="Cambria Math" w:hAnsi="Cambria Math"/>
                  <w:i/>
                  <w:color w:val="000000"/>
                  <w:sz w:val="21"/>
                  <w:szCs w:val="21"/>
                </w:rPr>
                <m:t>+</m:t>
              </m:r>
              <m:r>
                <w:rPr xmlns:w="http://schemas.openxmlformats.org/wordprocessingml/2006/main">
                  <w:rFonts w:ascii="Cambria Math" w:hAnsi="Cambria Math"/>
                  <w:i/>
                  <w:color w:val="000000"/>
                  <w:sz w:val="21"/>
                  <w:szCs w:val="21"/>
                </w:rPr>
                <m:t>1</m:t>
              </m:r>
              <m:r>
                <w:rPr xmlns:w="http://schemas.openxmlformats.org/wordprocessingml/2006/main">
                  <w:rFonts w:ascii="Cambria Math" w:hAnsi="Cambria Math"/>
                  <w:i/>
                  <w:color w:val="000000"/>
                  <w:sz w:val="21"/>
                  <w:szCs w:val="21"/>
                </w:rPr>
                <m:t/>
              </m:r>
              <m:r>
                <w:rPr xmlns:w="http://schemas.openxmlformats.org/wordprocessingml/2006/main">
                  <w:rFonts w:ascii="Cambria Math" w:hAnsi="Cambria Math"/>
                  <w:i/>
                  <w:color w:val="000000"/>
                  <w:sz w:val="21"/>
                  <w:szCs w:val="21"/>
                </w:rPr>
                <m:t>K</m:t>
              </m:r>
              <m:r>
                <w:rPr xmlns:w="http://schemas.openxmlformats.org/wordprocessingml/2006/main">
                  <w:rFonts w:ascii="Cambria Math" w:hAnsi="Cambria Math"/>
                  <w:i/>
                  <w:color w:val="000000"/>
                  <w:sz w:val="21"/>
                  <w:szCs w:val="21"/>
                </w:rPr>
                <m:t>i</m:t>
              </m:r>
              <m:r>
                <w:rPr xmlns:w="http://schemas.openxmlformats.org/wordprocessingml/2006/main">
                  <w:rFonts w:ascii="Cambria Math" w:hAnsi="Cambria Math"/>
                  <w:i/>
                  <w:color w:val="000000"/>
                  <w:sz w:val="21"/>
                  <w:szCs w:val="21"/>
                </w:rPr>
                <m:t>ş</m:t>
              </m:r>
              <m:r>
                <w:rPr xmlns:w="http://schemas.openxmlformats.org/wordprocessingml/2006/main">
                  <w:rFonts w:ascii="Cambria Math" w:hAnsi="Cambria Math"/>
                  <w:i/>
                  <w:color w:val="000000"/>
                  <w:sz w:val="21"/>
                  <w:szCs w:val="21"/>
                </w:rPr>
                <m:t>i</m:t>
              </m:r>
              <m:r>
                <w:rPr xmlns:w="http://schemas.openxmlformats.org/wordprocessingml/2006/main">
                  <w:rFonts w:ascii="Cambria Math" w:hAnsi="Cambria Math"/>
                  <w:i/>
                  <w:color w:val="000000"/>
                  <w:sz w:val="21"/>
                  <w:szCs w:val="21"/>
                </w:rPr>
                <m:t/>
              </m:r>
              <m:r>
                <w:rPr xmlns:w="http://schemas.openxmlformats.org/wordprocessingml/2006/main">
                  <w:rFonts w:ascii="Cambria Math" w:hAnsi="Cambria Math"/>
                  <w:i/>
                  <w:color w:val="000000"/>
                  <w:sz w:val="21"/>
                  <w:szCs w:val="21"/>
                </w:rPr>
                <m:t>;</m:t>
              </m:r>
              <m:r>
                <w:rPr xmlns:w="http://schemas.openxmlformats.org/wordprocessingml/2006/main">
                  <w:rFonts w:ascii="Cambria Math" w:hAnsi="Cambria Math"/>
                  <w:i/>
                  <w:color w:val="000000"/>
                  <w:sz w:val="21"/>
                  <w:szCs w:val="21"/>
                </w:rPr>
                <m:t>≤</m:t>
              </m:r>
              <m:r>
                <w:rPr xmlns:w="http://schemas.openxmlformats.org/wordprocessingml/2006/main">
                  <w:rFonts w:ascii="Cambria Math" w:hAnsi="Cambria Math"/>
                  <w:i/>
                  <w:color w:val="000000"/>
                  <w:sz w:val="21"/>
                  <w:szCs w:val="21"/>
                </w:rPr>
                <m:t>3500</m:t>
              </m:r>
              <m:r>
                <w:rPr xmlns:w="http://schemas.openxmlformats.org/wordprocessingml/2006/main">
                  <w:rFonts w:ascii="Cambria Math" w:hAnsi="Cambria Math"/>
                  <w:i/>
                  <w:color w:val="000000"/>
                  <w:sz w:val="21"/>
                  <w:szCs w:val="21"/>
                </w:rPr>
                <m:t/>
              </m:r>
              <m:r>
                <w:rPr xmlns:w="http://schemas.openxmlformats.org/wordprocessingml/2006/main">
                  <w:rFonts w:ascii="Cambria Math" w:hAnsi="Cambria Math"/>
                  <w:i/>
                  <w:color w:val="000000"/>
                  <w:sz w:val="21"/>
                  <w:szCs w:val="21"/>
                </w:rPr>
                <m:t>k</m:t>
              </m:r>
              <m:r>
                <w:rPr xmlns:w="http://schemas.openxmlformats.org/wordprocessingml/2006/main">
                  <w:rFonts w:ascii="Cambria Math" w:hAnsi="Cambria Math"/>
                  <w:i/>
                  <w:color w:val="000000"/>
                  <w:sz w:val="21"/>
                  <w:szCs w:val="21"/>
                </w:rPr>
                <m:t>.</m:t>
              </m:r>
              <m:r>
                <w:rPr xmlns:w="http://schemas.openxmlformats.org/wordprocessingml/2006/main">
                  <w:rFonts w:ascii="Cambria Math" w:hAnsi="Cambria Math"/>
                  <w:i/>
                  <w:color w:val="000000"/>
                  <w:sz w:val="21"/>
                  <w:szCs w:val="21"/>
                </w:rPr>
                <m:t>g</m:t>
              </m:r>
            </m:oMath>
          </w:p>
        </w:tc>
        <w:tc>
          <w:tcPr>
            <w:tcW w:type="dxa" w:w="1260"/>
            <w:tcBorders>
              <w:top w:val="single" w:color="000000" w:sz="4" w:space="0" w:shadow="0" w:frame="0"/>
              <w:left w:val="nil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3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40" w:lineRule="auto"/>
              <w:jc w:val="center"/>
              <w:rPr>
                <w:rFonts w:ascii="Calibri Light" w:cs="Calibri Light" w:hAnsi="Calibri Light" w:eastAsia="Calibri Light"/>
                <w:sz w:val="20"/>
                <w:szCs w:val="20"/>
                <w:shd w:val="nil" w:color="auto" w:fill="auto"/>
              </w:rPr>
            </w:pPr>
            <w:r>
              <w:rPr>
                <w:rFonts w:ascii="Calibri Light" w:hAnsi="Calibri Light" w:hint="default"/>
                <w:sz w:val="20"/>
                <w:szCs w:val="20"/>
                <w:shd w:val="nil" w:color="auto" w:fill="auto"/>
                <w:rtl w:val="0"/>
              </w:rPr>
              <w:t>Üçü</w:t>
            </w:r>
            <w:r>
              <w:rPr>
                <w:rFonts w:ascii="Calibri Light" w:hAnsi="Calibri Light"/>
                <w:sz w:val="20"/>
                <w:szCs w:val="20"/>
                <w:shd w:val="nil" w:color="auto" w:fill="auto"/>
                <w:rtl w:val="0"/>
              </w:rPr>
              <w:t>nc</w:t>
            </w:r>
            <w:r>
              <w:rPr>
                <w:rFonts w:ascii="Calibri Light" w:hAnsi="Calibri Light" w:hint="default"/>
                <w:sz w:val="20"/>
                <w:szCs w:val="20"/>
                <w:shd w:val="nil" w:color="auto" w:fill="auto"/>
                <w:rtl w:val="0"/>
              </w:rPr>
              <w:t xml:space="preserve">ü </w:t>
            </w:r>
            <w:r>
              <w:rPr>
                <w:rFonts w:ascii="Calibri Light" w:hAnsi="Calibri Light"/>
                <w:sz w:val="20"/>
                <w:szCs w:val="20"/>
                <w:shd w:val="nil" w:color="auto" w:fill="auto"/>
                <w:rtl w:val="0"/>
              </w:rPr>
              <w:t>S</w:t>
            </w:r>
            <w:r>
              <w:rPr>
                <w:rFonts w:ascii="Calibri Light" w:hAnsi="Calibri Light" w:hint="default"/>
                <w:sz w:val="20"/>
                <w:szCs w:val="20"/>
                <w:shd w:val="nil" w:color="auto" w:fill="auto"/>
                <w:rtl w:val="0"/>
              </w:rPr>
              <w:t>ı</w:t>
            </w:r>
            <w:r>
              <w:rPr>
                <w:rFonts w:ascii="Calibri Light" w:hAnsi="Calibri Light"/>
                <w:sz w:val="20"/>
                <w:szCs w:val="20"/>
                <w:shd w:val="nil" w:color="auto" w:fill="auto"/>
                <w:rtl w:val="0"/>
              </w:rPr>
              <w:t>n</w:t>
            </w:r>
            <w:r>
              <w:rPr>
                <w:rFonts w:ascii="Calibri Light" w:hAnsi="Calibri Light" w:hint="default"/>
                <w:sz w:val="20"/>
                <w:szCs w:val="20"/>
                <w:shd w:val="nil" w:color="auto" w:fill="auto"/>
                <w:rtl w:val="0"/>
              </w:rPr>
              <w:t>ı</w:t>
            </w:r>
            <w:r>
              <w:rPr>
                <w:rFonts w:ascii="Calibri Light" w:hAnsi="Calibri Light"/>
                <w:sz w:val="20"/>
                <w:szCs w:val="20"/>
                <w:shd w:val="nil" w:color="auto" w:fill="auto"/>
                <w:rtl w:val="0"/>
              </w:rPr>
              <w:t>f</w:t>
            </w:r>
          </w:p>
          <w:p>
            <w:pPr>
              <w:pStyle w:val="Body"/>
              <w:bidi w:val="0"/>
              <w:spacing w:after="0" w:line="240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rFonts w:ascii="Calibri Light" w:hAnsi="Calibri Light"/>
                <w:sz w:val="20"/>
                <w:szCs w:val="20"/>
                <w:shd w:val="nil" w:color="auto" w:fill="auto"/>
                <w:rtl w:val="0"/>
              </w:rPr>
              <w:t xml:space="preserve">B </w:t>
            </w:r>
            <w:r>
              <w:rPr>
                <w:rFonts w:ascii="Calibri Light" w:hAnsi="Calibri Light" w:hint="default"/>
                <w:sz w:val="20"/>
                <w:szCs w:val="20"/>
                <w:shd w:val="nil" w:color="auto" w:fill="auto"/>
                <w:rtl w:val="0"/>
              </w:rPr>
              <w:t xml:space="preserve">– </w:t>
            </w:r>
            <w:r>
              <w:rPr>
                <w:rFonts w:ascii="Calibri Light" w:hAnsi="Calibri Light"/>
                <w:sz w:val="20"/>
                <w:szCs w:val="20"/>
                <w:shd w:val="nil" w:color="auto" w:fill="auto"/>
                <w:rtl w:val="0"/>
              </w:rPr>
              <w:t>B1</w:t>
            </w:r>
          </w:p>
        </w:tc>
      </w:tr>
      <w:tr>
        <w:tblPrEx>
          <w:shd w:val="clear" w:color="auto" w:fill="d0ddef"/>
        </w:tblPrEx>
        <w:trPr>
          <w:trHeight w:val="1055" w:hRule="atLeast"/>
        </w:trPr>
        <w:tc>
          <w:tcPr>
            <w:tcW w:type="dxa" w:w="121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40" w:lineRule="auto"/>
              <w:jc w:val="center"/>
            </w:pPr>
            <w:r>
              <w:rPr>
                <w:rFonts w:ascii="Carlito" w:hAnsi="Carlito"/>
                <w:b w:val="1"/>
                <w:bCs w:val="1"/>
                <w:sz w:val="24"/>
                <w:szCs w:val="24"/>
                <w:shd w:val="nil" w:color="auto" w:fill="auto"/>
                <w:rtl w:val="0"/>
              </w:rPr>
              <w:t>YETK</w:t>
            </w:r>
            <w:r>
              <w:rPr>
                <w:rFonts w:ascii="Carlito" w:hAnsi="Carlito" w:hint="default"/>
                <w:b w:val="1"/>
                <w:bCs w:val="1"/>
                <w:sz w:val="24"/>
                <w:szCs w:val="24"/>
                <w:shd w:val="nil" w:color="auto" w:fill="auto"/>
                <w:rtl w:val="0"/>
              </w:rPr>
              <w:t>İ</w:t>
            </w:r>
            <w:r>
              <w:rPr>
                <w:rFonts w:ascii="Carlito" w:hAnsi="Carlito"/>
                <w:b w:val="1"/>
                <w:bCs w:val="1"/>
                <w:sz w:val="24"/>
                <w:szCs w:val="24"/>
                <w:shd w:val="nil" w:color="auto" w:fill="auto"/>
                <w:rtl w:val="0"/>
              </w:rPr>
              <w:t>L</w:t>
            </w:r>
            <w:r>
              <w:rPr>
                <w:rFonts w:ascii="Carlito" w:hAnsi="Carlito" w:hint="default"/>
                <w:b w:val="1"/>
                <w:bCs w:val="1"/>
                <w:sz w:val="24"/>
                <w:szCs w:val="24"/>
                <w:shd w:val="nil" w:color="auto" w:fill="auto"/>
                <w:rtl w:val="0"/>
              </w:rPr>
              <w:t>İ</w:t>
            </w:r>
          </w:p>
        </w:tc>
        <w:tc>
          <w:tcPr>
            <w:tcW w:type="dxa" w:w="175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40" w:lineRule="auto"/>
              <w:jc w:val="center"/>
            </w:pPr>
            <w:r>
              <w:rPr>
                <w:rFonts w:ascii="Carlito" w:hAnsi="Carlito"/>
                <w:b w:val="1"/>
                <w:bCs w:val="1"/>
                <w:sz w:val="24"/>
                <w:szCs w:val="24"/>
                <w:shd w:val="nil" w:color="auto" w:fill="auto"/>
                <w:rtl w:val="0"/>
              </w:rPr>
              <w:t>26.06.1990</w:t>
            </w:r>
          </w:p>
        </w:tc>
        <w:tc>
          <w:tcPr>
            <w:tcW w:type="dxa" w:w="404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40" w:lineRule="auto"/>
              <w:rPr>
                <w:color w:val="000000"/>
                <w:sz w:val="18"/>
              </w:rPr>
            </w:pPr>
            <w:r>
              <w:rPr>
                <w:rFonts w:ascii="Calibri Light" w:cs="Calibri Light" w:hAnsi="Calibri Light" w:eastAsia="Calibri Light"/>
                <w:sz w:val="20"/>
                <w:szCs w:val="20"/>
                <w:shd w:val="nil" w:color="auto" w:fill="auto"/>
              </w:rPr>
              <w:drawing xmlns:a="http://schemas.openxmlformats.org/drawingml/2006/main">
                <wp:inline distT="0" distB="0" distL="0" distR="0">
                  <wp:extent cx="428625" cy="464617"/>
                  <wp:effectExtent l="0" t="0" r="0" b="0"/>
                  <wp:docPr id="1073741826" name="officeArt object" descr="Picture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26" name="Picture 3" descr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4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8625" cy="464617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 Light" w:hAnsi="Calibri Light"/>
                <w:sz w:val="20"/>
                <w:szCs w:val="20"/>
                <w:shd w:val="nil" w:color="auto" w:fill="auto"/>
                <w:rtl w:val="0"/>
              </w:rPr>
              <w:t xml:space="preserve">                </w:t>
            </w:r>
            <m:oMath>
              <m:r>
                <w:rPr xmlns:w="http://schemas.openxmlformats.org/wordprocessingml/2006/main">
                  <w:rFonts w:ascii="Cambria Math" w:hAnsi="Cambria Math"/>
                  <w:i/>
                  <w:color w:val="000000"/>
                  <w:sz w:val="21"/>
                  <w:szCs w:val="21"/>
                </w:rPr>
                <m:t>&lt;</m:t>
              </m:r>
              <m:r>
                <w:rPr xmlns:w="http://schemas.openxmlformats.org/wordprocessingml/2006/main">
                  <w:rFonts w:ascii="Cambria Math" w:hAnsi="Cambria Math"/>
                  <w:i/>
                  <w:color w:val="000000"/>
                  <w:sz w:val="21"/>
                  <w:szCs w:val="21"/>
                </w:rPr>
                <m:t>25</m:t>
              </m:r>
              <m:r>
                <w:rPr xmlns:w="http://schemas.openxmlformats.org/wordprocessingml/2006/main">
                  <w:rFonts w:ascii="Cambria Math" w:hAnsi="Cambria Math"/>
                  <w:i/>
                  <w:color w:val="000000"/>
                  <w:sz w:val="21"/>
                  <w:szCs w:val="21"/>
                </w:rPr>
                <m:t>+</m:t>
              </m:r>
              <m:r>
                <w:rPr xmlns:w="http://schemas.openxmlformats.org/wordprocessingml/2006/main">
                  <w:rFonts w:ascii="Cambria Math" w:hAnsi="Cambria Math"/>
                  <w:i/>
                  <w:color w:val="000000"/>
                  <w:sz w:val="21"/>
                  <w:szCs w:val="21"/>
                </w:rPr>
                <m:t>1</m:t>
              </m:r>
              <m:r>
                <w:rPr xmlns:w="http://schemas.openxmlformats.org/wordprocessingml/2006/main">
                  <w:rFonts w:ascii="Cambria Math" w:hAnsi="Cambria Math"/>
                  <w:i/>
                  <w:color w:val="000000"/>
                  <w:sz w:val="21"/>
                  <w:szCs w:val="21"/>
                </w:rPr>
                <m:t/>
              </m:r>
              <m:r>
                <w:rPr xmlns:w="http://schemas.openxmlformats.org/wordprocessingml/2006/main">
                  <w:rFonts w:ascii="Cambria Math" w:hAnsi="Cambria Math"/>
                  <w:i/>
                  <w:color w:val="000000"/>
                  <w:sz w:val="21"/>
                  <w:szCs w:val="21"/>
                </w:rPr>
                <m:t>K</m:t>
              </m:r>
              <m:r>
                <w:rPr xmlns:w="http://schemas.openxmlformats.org/wordprocessingml/2006/main">
                  <w:rFonts w:ascii="Cambria Math" w:hAnsi="Cambria Math"/>
                  <w:i/>
                  <w:color w:val="000000"/>
                  <w:sz w:val="21"/>
                  <w:szCs w:val="21"/>
                </w:rPr>
                <m:t>i</m:t>
              </m:r>
              <m:r>
                <w:rPr xmlns:w="http://schemas.openxmlformats.org/wordprocessingml/2006/main">
                  <w:rFonts w:ascii="Cambria Math" w:hAnsi="Cambria Math"/>
                  <w:i/>
                  <w:color w:val="000000"/>
                  <w:sz w:val="21"/>
                  <w:szCs w:val="21"/>
                </w:rPr>
                <m:t>ş</m:t>
              </m:r>
              <m:r>
                <w:rPr xmlns:w="http://schemas.openxmlformats.org/wordprocessingml/2006/main">
                  <w:rFonts w:ascii="Cambria Math" w:hAnsi="Cambria Math"/>
                  <w:i/>
                  <w:color w:val="000000"/>
                  <w:sz w:val="21"/>
                  <w:szCs w:val="21"/>
                </w:rPr>
                <m:t>i</m:t>
              </m:r>
              <m:r>
                <w:rPr xmlns:w="http://schemas.openxmlformats.org/wordprocessingml/2006/main">
                  <w:rFonts w:ascii="Cambria Math" w:hAnsi="Cambria Math"/>
                  <w:i/>
                  <w:color w:val="000000"/>
                  <w:sz w:val="21"/>
                  <w:szCs w:val="21"/>
                </w:rPr>
                <m:t/>
              </m:r>
              <m:r>
                <w:rPr xmlns:w="http://schemas.openxmlformats.org/wordprocessingml/2006/main">
                  <w:rFonts w:ascii="Cambria Math" w:hAnsi="Cambria Math"/>
                  <w:i/>
                  <w:color w:val="000000"/>
                  <w:sz w:val="21"/>
                  <w:szCs w:val="21"/>
                </w:rPr>
                <m:t>;</m:t>
              </m:r>
              <m:r>
                <w:rPr xmlns:w="http://schemas.openxmlformats.org/wordprocessingml/2006/main">
                  <w:rFonts w:ascii="Cambria Math" w:hAnsi="Cambria Math"/>
                  <w:i/>
                  <w:color w:val="000000"/>
                  <w:sz w:val="21"/>
                  <w:szCs w:val="21"/>
                </w:rPr>
                <m:t>≤</m:t>
              </m:r>
              <m:r>
                <w:rPr xmlns:w="http://schemas.openxmlformats.org/wordprocessingml/2006/main">
                  <w:rFonts w:ascii="Cambria Math" w:hAnsi="Cambria Math"/>
                  <w:i/>
                  <w:color w:val="000000"/>
                  <w:sz w:val="21"/>
                  <w:szCs w:val="21"/>
                </w:rPr>
                <m:t>60000</m:t>
              </m:r>
              <m:r>
                <w:rPr xmlns:w="http://schemas.openxmlformats.org/wordprocessingml/2006/main">
                  <w:rFonts w:ascii="Cambria Math" w:hAnsi="Cambria Math"/>
                  <w:i/>
                  <w:color w:val="000000"/>
                  <w:sz w:val="21"/>
                  <w:szCs w:val="21"/>
                </w:rPr>
                <m:t/>
              </m:r>
              <m:r>
                <w:rPr xmlns:w="http://schemas.openxmlformats.org/wordprocessingml/2006/main">
                  <w:rFonts w:ascii="Cambria Math" w:hAnsi="Cambria Math"/>
                  <w:i/>
                  <w:color w:val="000000"/>
                  <w:sz w:val="21"/>
                  <w:szCs w:val="21"/>
                </w:rPr>
                <m:t>k</m:t>
              </m:r>
              <m:r>
                <w:rPr xmlns:w="http://schemas.openxmlformats.org/wordprocessingml/2006/main">
                  <w:rFonts w:ascii="Cambria Math" w:hAnsi="Cambria Math"/>
                  <w:i/>
                  <w:color w:val="000000"/>
                  <w:sz w:val="21"/>
                  <w:szCs w:val="21"/>
                </w:rPr>
                <m:t>.</m:t>
              </m:r>
              <m:r>
                <w:rPr xmlns:w="http://schemas.openxmlformats.org/wordprocessingml/2006/main">
                  <w:rFonts w:ascii="Cambria Math" w:hAnsi="Cambria Math"/>
                  <w:i/>
                  <w:color w:val="000000"/>
                  <w:sz w:val="21"/>
                  <w:szCs w:val="21"/>
                </w:rPr>
                <m:t>g</m:t>
              </m:r>
            </m:oMath>
          </w:p>
        </w:tc>
        <w:tc>
          <w:tcPr>
            <w:tcW w:type="dxa" w:w="1260"/>
            <w:tcBorders>
              <w:top w:val="single" w:color="000000" w:sz="4" w:space="0" w:shadow="0" w:frame="0"/>
              <w:left w:val="nil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3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40" w:lineRule="auto"/>
              <w:jc w:val="center"/>
              <w:rPr>
                <w:rFonts w:ascii="Calibri Light" w:cs="Calibri Light" w:hAnsi="Calibri Light" w:eastAsia="Calibri Light"/>
                <w:sz w:val="20"/>
                <w:szCs w:val="20"/>
                <w:shd w:val="nil" w:color="auto" w:fill="auto"/>
              </w:rPr>
            </w:pPr>
            <w:r>
              <w:rPr>
                <w:rFonts w:ascii="Calibri Light" w:hAnsi="Calibri Light" w:hint="default"/>
                <w:sz w:val="20"/>
                <w:szCs w:val="20"/>
                <w:shd w:val="nil" w:color="auto" w:fill="auto"/>
                <w:rtl w:val="0"/>
              </w:rPr>
              <w:t>İ</w:t>
            </w:r>
            <w:r>
              <w:rPr>
                <w:rFonts w:ascii="Calibri Light" w:hAnsi="Calibri Light"/>
                <w:sz w:val="20"/>
                <w:szCs w:val="20"/>
                <w:shd w:val="nil" w:color="auto" w:fill="auto"/>
                <w:rtl w:val="0"/>
              </w:rPr>
              <w:t>kinci S</w:t>
            </w:r>
            <w:r>
              <w:rPr>
                <w:rFonts w:ascii="Calibri Light" w:hAnsi="Calibri Light" w:hint="default"/>
                <w:sz w:val="20"/>
                <w:szCs w:val="20"/>
                <w:shd w:val="nil" w:color="auto" w:fill="auto"/>
                <w:rtl w:val="0"/>
              </w:rPr>
              <w:t>ı</w:t>
            </w:r>
            <w:r>
              <w:rPr>
                <w:rFonts w:ascii="Calibri Light" w:hAnsi="Calibri Light"/>
                <w:sz w:val="20"/>
                <w:szCs w:val="20"/>
                <w:shd w:val="nil" w:color="auto" w:fill="auto"/>
                <w:rtl w:val="0"/>
              </w:rPr>
              <w:t>n</w:t>
            </w:r>
            <w:r>
              <w:rPr>
                <w:rFonts w:ascii="Calibri Light" w:hAnsi="Calibri Light" w:hint="default"/>
                <w:sz w:val="20"/>
                <w:szCs w:val="20"/>
                <w:shd w:val="nil" w:color="auto" w:fill="auto"/>
                <w:rtl w:val="0"/>
              </w:rPr>
              <w:t>ı</w:t>
            </w:r>
            <w:r>
              <w:rPr>
                <w:rFonts w:ascii="Calibri Light" w:hAnsi="Calibri Light"/>
                <w:sz w:val="20"/>
                <w:szCs w:val="20"/>
                <w:shd w:val="nil" w:color="auto" w:fill="auto"/>
                <w:rtl w:val="0"/>
              </w:rPr>
              <w:t>f</w:t>
            </w:r>
          </w:p>
          <w:p>
            <w:pPr>
              <w:pStyle w:val="Body"/>
              <w:bidi w:val="0"/>
              <w:spacing w:after="0" w:line="240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rFonts w:ascii="Calibri Light" w:hAnsi="Calibri Light"/>
                <w:sz w:val="20"/>
                <w:szCs w:val="20"/>
                <w:shd w:val="nil" w:color="auto" w:fill="auto"/>
                <w:rtl w:val="0"/>
                <w:lang w:val="ru-RU"/>
              </w:rPr>
              <w:t xml:space="preserve">C1 </w:t>
            </w:r>
            <w:r>
              <w:rPr>
                <w:rFonts w:ascii="Calibri Light" w:hAnsi="Calibri Light" w:hint="default"/>
                <w:sz w:val="20"/>
                <w:szCs w:val="20"/>
                <w:shd w:val="nil" w:color="auto" w:fill="auto"/>
                <w:rtl w:val="0"/>
              </w:rPr>
              <w:t xml:space="preserve">– </w:t>
            </w:r>
            <w:r>
              <w:rPr>
                <w:rFonts w:ascii="Calibri Light" w:hAnsi="Calibri Light"/>
                <w:sz w:val="20"/>
                <w:szCs w:val="20"/>
                <w:shd w:val="nil" w:color="auto" w:fill="auto"/>
                <w:rtl w:val="0"/>
              </w:rPr>
              <w:t>D1</w:t>
            </w:r>
          </w:p>
        </w:tc>
      </w:tr>
      <w:tr>
        <w:tblPrEx>
          <w:shd w:val="clear" w:color="auto" w:fill="d0ddef"/>
        </w:tblPrEx>
        <w:trPr>
          <w:trHeight w:val="957" w:hRule="atLeast"/>
        </w:trPr>
        <w:tc>
          <w:tcPr>
            <w:tcW w:type="dxa" w:w="121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40" w:lineRule="auto"/>
              <w:jc w:val="center"/>
            </w:pPr>
            <w:r>
              <w:rPr>
                <w:rFonts w:ascii="Carlito" w:hAnsi="Carlito"/>
                <w:b w:val="1"/>
                <w:bCs w:val="1"/>
                <w:sz w:val="24"/>
                <w:szCs w:val="24"/>
                <w:shd w:val="nil" w:color="auto" w:fill="auto"/>
                <w:rtl w:val="0"/>
              </w:rPr>
              <w:t>YETK</w:t>
            </w:r>
            <w:r>
              <w:rPr>
                <w:rFonts w:ascii="Carlito" w:hAnsi="Carlito" w:hint="default"/>
                <w:b w:val="1"/>
                <w:bCs w:val="1"/>
                <w:sz w:val="24"/>
                <w:szCs w:val="24"/>
                <w:shd w:val="nil" w:color="auto" w:fill="auto"/>
                <w:rtl w:val="0"/>
              </w:rPr>
              <w:t>İ</w:t>
            </w:r>
            <w:r>
              <w:rPr>
                <w:rFonts w:ascii="Carlito" w:hAnsi="Carlito"/>
                <w:b w:val="1"/>
                <w:bCs w:val="1"/>
                <w:sz w:val="24"/>
                <w:szCs w:val="24"/>
                <w:shd w:val="nil" w:color="auto" w:fill="auto"/>
                <w:rtl w:val="0"/>
              </w:rPr>
              <w:t>L</w:t>
            </w:r>
            <w:r>
              <w:rPr>
                <w:rFonts w:ascii="Carlito" w:hAnsi="Carlito" w:hint="default"/>
                <w:b w:val="1"/>
                <w:bCs w:val="1"/>
                <w:sz w:val="24"/>
                <w:szCs w:val="24"/>
                <w:shd w:val="nil" w:color="auto" w:fill="auto"/>
                <w:rtl w:val="0"/>
              </w:rPr>
              <w:t>İ</w:t>
            </w:r>
          </w:p>
        </w:tc>
        <w:tc>
          <w:tcPr>
            <w:tcW w:type="dxa" w:w="175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40" w:lineRule="auto"/>
              <w:jc w:val="center"/>
            </w:pPr>
            <w:r>
              <w:rPr>
                <w:rFonts w:ascii="Carlito" w:hAnsi="Carlito"/>
                <w:b w:val="1"/>
                <w:bCs w:val="1"/>
                <w:sz w:val="24"/>
                <w:szCs w:val="24"/>
                <w:shd w:val="nil" w:color="auto" w:fill="auto"/>
                <w:rtl w:val="0"/>
              </w:rPr>
              <w:t>26.06.1990</w:t>
            </w:r>
          </w:p>
        </w:tc>
        <w:tc>
          <w:tcPr>
            <w:tcW w:type="dxa" w:w="404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40" w:lineRule="auto"/>
              <w:rPr>
                <w:color w:val="000000"/>
                <w:sz w:val="18"/>
              </w:rPr>
            </w:pPr>
            <w:r>
              <w:rPr>
                <w:rFonts w:ascii="Calibri Light" w:cs="Calibri Light" w:hAnsi="Calibri Light" w:eastAsia="Calibri Light"/>
                <w:sz w:val="20"/>
                <w:szCs w:val="20"/>
                <w:shd w:val="nil" w:color="auto" w:fill="auto"/>
              </w:rPr>
              <w:drawing xmlns:a="http://schemas.openxmlformats.org/drawingml/2006/main">
                <wp:inline distT="0" distB="0" distL="0" distR="0">
                  <wp:extent cx="525984" cy="402590"/>
                  <wp:effectExtent l="0" t="0" r="0" b="0"/>
                  <wp:docPr id="1073741827" name="officeArt object" descr="Picture 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27" name="Picture 4" descr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5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5984" cy="402590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 Light" w:hAnsi="Calibri Light"/>
                <w:sz w:val="20"/>
                <w:szCs w:val="20"/>
                <w:shd w:val="nil" w:color="auto" w:fill="auto"/>
                <w:rtl w:val="0"/>
              </w:rPr>
              <w:t xml:space="preserve">              </w:t>
            </w:r>
            <m:oMath>
              <m:r>
                <w:rPr xmlns:w="http://schemas.openxmlformats.org/wordprocessingml/2006/main">
                  <w:rFonts w:ascii="Cambria Math" w:hAnsi="Cambria Math"/>
                  <w:i/>
                  <w:color w:val="000000"/>
                  <w:sz w:val="21"/>
                  <w:szCs w:val="21"/>
                </w:rPr>
                <m:t>≥</m:t>
              </m:r>
              <m:r>
                <w:rPr xmlns:w="http://schemas.openxmlformats.org/wordprocessingml/2006/main">
                  <w:rFonts w:ascii="Cambria Math" w:hAnsi="Cambria Math"/>
                  <w:i/>
                  <w:color w:val="000000"/>
                  <w:sz w:val="21"/>
                  <w:szCs w:val="21"/>
                </w:rPr>
                <m:t>26</m:t>
              </m:r>
              <m:r>
                <w:rPr xmlns:w="http://schemas.openxmlformats.org/wordprocessingml/2006/main">
                  <w:rFonts w:ascii="Cambria Math" w:hAnsi="Cambria Math"/>
                  <w:i/>
                  <w:color w:val="000000"/>
                  <w:sz w:val="21"/>
                  <w:szCs w:val="21"/>
                </w:rPr>
                <m:t/>
              </m:r>
              <m:r>
                <w:rPr xmlns:w="http://schemas.openxmlformats.org/wordprocessingml/2006/main">
                  <w:rFonts w:ascii="Cambria Math" w:hAnsi="Cambria Math"/>
                  <w:i/>
                  <w:color w:val="000000"/>
                  <w:sz w:val="21"/>
                  <w:szCs w:val="21"/>
                </w:rPr>
                <m:t>K</m:t>
              </m:r>
              <m:r>
                <w:rPr xmlns:w="http://schemas.openxmlformats.org/wordprocessingml/2006/main">
                  <w:rFonts w:ascii="Cambria Math" w:hAnsi="Cambria Math"/>
                  <w:i/>
                  <w:color w:val="000000"/>
                  <w:sz w:val="21"/>
                  <w:szCs w:val="21"/>
                </w:rPr>
                <m:t>i</m:t>
              </m:r>
              <m:r>
                <w:rPr xmlns:w="http://schemas.openxmlformats.org/wordprocessingml/2006/main">
                  <w:rFonts w:ascii="Cambria Math" w:hAnsi="Cambria Math"/>
                  <w:i/>
                  <w:color w:val="000000"/>
                  <w:sz w:val="21"/>
                  <w:szCs w:val="21"/>
                </w:rPr>
                <m:t>ş</m:t>
              </m:r>
              <m:r>
                <w:rPr xmlns:w="http://schemas.openxmlformats.org/wordprocessingml/2006/main">
                  <w:rFonts w:ascii="Cambria Math" w:hAnsi="Cambria Math"/>
                  <w:i/>
                  <w:color w:val="000000"/>
                  <w:sz w:val="21"/>
                  <w:szCs w:val="21"/>
                </w:rPr>
                <m:t>i</m:t>
              </m:r>
              <m:r>
                <w:rPr xmlns:w="http://schemas.openxmlformats.org/wordprocessingml/2006/main">
                  <w:rFonts w:ascii="Cambria Math" w:hAnsi="Cambria Math"/>
                  <w:i/>
                  <w:color w:val="000000"/>
                  <w:sz w:val="21"/>
                  <w:szCs w:val="21"/>
                </w:rPr>
                <m:t/>
              </m:r>
              <m:r>
                <w:rPr xmlns:w="http://schemas.openxmlformats.org/wordprocessingml/2006/main">
                  <w:rFonts w:ascii="Cambria Math" w:hAnsi="Cambria Math"/>
                  <w:i/>
                  <w:color w:val="000000"/>
                  <w:sz w:val="21"/>
                  <w:szCs w:val="21"/>
                </w:rPr>
                <m:t>;</m:t>
              </m:r>
              <m:r>
                <w:rPr xmlns:w="http://schemas.openxmlformats.org/wordprocessingml/2006/main">
                  <w:rFonts w:ascii="Cambria Math" w:hAnsi="Cambria Math"/>
                  <w:i/>
                  <w:color w:val="000000"/>
                  <w:sz w:val="21"/>
                  <w:szCs w:val="21"/>
                </w:rPr>
                <m:t/>
              </m:r>
              <m:r>
                <w:rPr xmlns:w="http://schemas.openxmlformats.org/wordprocessingml/2006/main">
                  <w:rFonts w:ascii="Cambria Math" w:hAnsi="Cambria Math"/>
                  <w:i/>
                  <w:color w:val="000000"/>
                  <w:sz w:val="21"/>
                  <w:szCs w:val="21"/>
                </w:rPr>
                <m:t>&gt;</m:t>
              </m:r>
              <m:r>
                <w:rPr xmlns:w="http://schemas.openxmlformats.org/wordprocessingml/2006/main">
                  <w:rFonts w:ascii="Cambria Math" w:hAnsi="Cambria Math"/>
                  <w:i/>
                  <w:color w:val="000000"/>
                  <w:sz w:val="21"/>
                  <w:szCs w:val="21"/>
                </w:rPr>
                <m:t/>
              </m:r>
              <m:r>
                <w:rPr xmlns:w="http://schemas.openxmlformats.org/wordprocessingml/2006/main">
                  <w:rFonts w:ascii="Cambria Math" w:hAnsi="Cambria Math"/>
                  <w:i/>
                  <w:color w:val="000000"/>
                  <w:sz w:val="21"/>
                  <w:szCs w:val="21"/>
                </w:rPr>
                <m:t>60000</m:t>
              </m:r>
              <m:r>
                <w:rPr xmlns:w="http://schemas.openxmlformats.org/wordprocessingml/2006/main">
                  <w:rFonts w:ascii="Cambria Math" w:hAnsi="Cambria Math"/>
                  <w:i/>
                  <w:color w:val="000000"/>
                  <w:sz w:val="21"/>
                  <w:szCs w:val="21"/>
                </w:rPr>
                <m:t/>
              </m:r>
              <m:r>
                <w:rPr xmlns:w="http://schemas.openxmlformats.org/wordprocessingml/2006/main">
                  <w:rFonts w:ascii="Cambria Math" w:hAnsi="Cambria Math"/>
                  <w:i/>
                  <w:color w:val="000000"/>
                  <w:sz w:val="21"/>
                  <w:szCs w:val="21"/>
                </w:rPr>
                <m:t>k</m:t>
              </m:r>
              <m:r>
                <w:rPr xmlns:w="http://schemas.openxmlformats.org/wordprocessingml/2006/main">
                  <w:rFonts w:ascii="Cambria Math" w:hAnsi="Cambria Math"/>
                  <w:i/>
                  <w:color w:val="000000"/>
                  <w:sz w:val="21"/>
                  <w:szCs w:val="21"/>
                </w:rPr>
                <m:t>.</m:t>
              </m:r>
              <m:r>
                <w:rPr xmlns:w="http://schemas.openxmlformats.org/wordprocessingml/2006/main">
                  <w:rFonts w:ascii="Cambria Math" w:hAnsi="Cambria Math"/>
                  <w:i/>
                  <w:color w:val="000000"/>
                  <w:sz w:val="21"/>
                  <w:szCs w:val="21"/>
                </w:rPr>
                <m:t>g</m:t>
              </m:r>
            </m:oMath>
          </w:p>
        </w:tc>
        <w:tc>
          <w:tcPr>
            <w:tcW w:type="dxa" w:w="1260"/>
            <w:tcBorders>
              <w:top w:val="single" w:color="000000" w:sz="4" w:space="0" w:shadow="0" w:frame="0"/>
              <w:left w:val="nil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3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40" w:lineRule="auto"/>
              <w:jc w:val="center"/>
              <w:rPr>
                <w:rFonts w:ascii="Calibri Light" w:cs="Calibri Light" w:hAnsi="Calibri Light" w:eastAsia="Calibri Light"/>
                <w:sz w:val="20"/>
                <w:szCs w:val="20"/>
                <w:shd w:val="nil" w:color="auto" w:fill="auto"/>
              </w:rPr>
            </w:pPr>
            <w:r>
              <w:rPr>
                <w:rFonts w:ascii="Calibri Light" w:hAnsi="Calibri Light"/>
                <w:sz w:val="20"/>
                <w:szCs w:val="20"/>
                <w:shd w:val="nil" w:color="auto" w:fill="auto"/>
                <w:rtl w:val="0"/>
              </w:rPr>
              <w:t>Birinci S</w:t>
            </w:r>
            <w:r>
              <w:rPr>
                <w:rFonts w:ascii="Calibri Light" w:hAnsi="Calibri Light" w:hint="default"/>
                <w:sz w:val="20"/>
                <w:szCs w:val="20"/>
                <w:shd w:val="nil" w:color="auto" w:fill="auto"/>
                <w:rtl w:val="0"/>
              </w:rPr>
              <w:t>ı</w:t>
            </w:r>
            <w:r>
              <w:rPr>
                <w:rFonts w:ascii="Calibri Light" w:hAnsi="Calibri Light"/>
                <w:sz w:val="20"/>
                <w:szCs w:val="20"/>
                <w:shd w:val="nil" w:color="auto" w:fill="auto"/>
                <w:rtl w:val="0"/>
              </w:rPr>
              <w:t>n</w:t>
            </w:r>
            <w:r>
              <w:rPr>
                <w:rFonts w:ascii="Calibri Light" w:hAnsi="Calibri Light" w:hint="default"/>
                <w:sz w:val="20"/>
                <w:szCs w:val="20"/>
                <w:shd w:val="nil" w:color="auto" w:fill="auto"/>
                <w:rtl w:val="0"/>
              </w:rPr>
              <w:t>ı</w:t>
            </w:r>
            <w:r>
              <w:rPr>
                <w:rFonts w:ascii="Calibri Light" w:hAnsi="Calibri Light"/>
                <w:sz w:val="20"/>
                <w:szCs w:val="20"/>
                <w:shd w:val="nil" w:color="auto" w:fill="auto"/>
                <w:rtl w:val="0"/>
              </w:rPr>
              <w:t>f</w:t>
            </w:r>
          </w:p>
          <w:p>
            <w:pPr>
              <w:pStyle w:val="Body"/>
              <w:bidi w:val="0"/>
              <w:spacing w:after="0" w:line="240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rFonts w:ascii="Calibri Light" w:hAnsi="Calibri Light"/>
                <w:sz w:val="20"/>
                <w:szCs w:val="20"/>
                <w:shd w:val="nil" w:color="auto" w:fill="auto"/>
                <w:rtl w:val="0"/>
              </w:rPr>
              <w:t xml:space="preserve">C </w:t>
            </w:r>
            <w:r>
              <w:rPr>
                <w:rFonts w:ascii="Calibri Light" w:hAnsi="Calibri Light" w:hint="default"/>
                <w:sz w:val="20"/>
                <w:szCs w:val="20"/>
                <w:shd w:val="nil" w:color="auto" w:fill="auto"/>
                <w:rtl w:val="0"/>
              </w:rPr>
              <w:t xml:space="preserve">– </w:t>
            </w:r>
            <w:r>
              <w:rPr>
                <w:rFonts w:ascii="Calibri Light" w:hAnsi="Calibri Light"/>
                <w:sz w:val="20"/>
                <w:szCs w:val="20"/>
                <w:shd w:val="nil" w:color="auto" w:fill="auto"/>
                <w:rtl w:val="0"/>
                <w:lang w:val="it-IT"/>
              </w:rPr>
              <w:t>D - CE</w:t>
            </w:r>
          </w:p>
        </w:tc>
      </w:tr>
      <w:tr>
        <w:tblPrEx>
          <w:shd w:val="clear" w:color="auto" w:fill="d0ddef"/>
        </w:tblPrEx>
        <w:trPr>
          <w:trHeight w:val="257" w:hRule="atLeast"/>
        </w:trPr>
        <w:tc>
          <w:tcPr>
            <w:tcW w:type="dxa" w:w="121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40" w:lineRule="auto"/>
              <w:jc w:val="center"/>
            </w:pPr>
            <w:r>
              <w:rPr>
                <w:rFonts w:ascii="Carlito" w:hAnsi="Carlito"/>
                <w:b w:val="1"/>
                <w:bCs w:val="1"/>
                <w:sz w:val="24"/>
                <w:szCs w:val="24"/>
                <w:shd w:val="nil" w:color="auto" w:fill="auto"/>
                <w:rtl w:val="0"/>
                <w:lang w:val="en-US"/>
              </w:rPr>
              <w:t>*****</w:t>
            </w:r>
          </w:p>
        </w:tc>
        <w:tc>
          <w:tcPr>
            <w:tcW w:type="dxa" w:w="175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40" w:lineRule="auto"/>
              <w:jc w:val="center"/>
            </w:pPr>
            <w:r>
              <w:rPr>
                <w:rFonts w:ascii="Carlito" w:hAnsi="Carlito"/>
                <w:b w:val="1"/>
                <w:bCs w:val="1"/>
                <w:sz w:val="24"/>
                <w:szCs w:val="24"/>
                <w:shd w:val="nil" w:color="auto" w:fill="auto"/>
                <w:rtl w:val="0"/>
                <w:lang w:val="en-US"/>
              </w:rPr>
              <w:t>*****</w:t>
            </w:r>
          </w:p>
        </w:tc>
        <w:tc>
          <w:tcPr>
            <w:tcW w:type="dxa" w:w="404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260"/>
            <w:tcBorders>
              <w:top w:val="single" w:color="000000" w:sz="4" w:space="0" w:shadow="0" w:frame="0"/>
              <w:left w:val="nil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3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40" w:lineRule="auto"/>
              <w:jc w:val="center"/>
            </w:pPr>
            <w:r>
              <w:rPr>
                <w:rFonts w:ascii="Calibri Light" w:hAnsi="Calibri Light" w:hint="default"/>
                <w:sz w:val="20"/>
                <w:szCs w:val="20"/>
                <w:shd w:val="nil" w:color="auto" w:fill="auto"/>
                <w:rtl w:val="0"/>
              </w:rPr>
              <w:t>Ö</w:t>
            </w:r>
            <w:r>
              <w:rPr>
                <w:rFonts w:ascii="Calibri Light" w:hAnsi="Calibri Light"/>
                <w:sz w:val="20"/>
                <w:szCs w:val="20"/>
                <w:shd w:val="nil" w:color="auto" w:fill="auto"/>
                <w:rtl w:val="0"/>
              </w:rPr>
              <w:t>zel</w:t>
            </w:r>
          </w:p>
        </w:tc>
      </w:tr>
      <w:tr>
        <w:tblPrEx>
          <w:shd w:val="clear" w:color="auto" w:fill="d0ddef"/>
        </w:tblPrEx>
        <w:trPr>
          <w:trHeight w:val="746" w:hRule="atLeast"/>
        </w:trPr>
        <w:tc>
          <w:tcPr>
            <w:tcW w:type="dxa" w:w="121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40" w:lineRule="auto"/>
              <w:jc w:val="center"/>
            </w:pPr>
            <w:r>
              <w:rPr>
                <w:rFonts w:ascii="Calibri Light" w:hAnsi="Calibri Light"/>
                <w:sz w:val="20"/>
                <w:szCs w:val="20"/>
                <w:shd w:val="nil" w:color="auto" w:fill="auto"/>
                <w:rtl w:val="0"/>
              </w:rPr>
              <w:t>S</w:t>
            </w:r>
            <w:r>
              <w:rPr>
                <w:rFonts w:ascii="Calibri Light" w:hAnsi="Calibri Light" w:hint="default"/>
                <w:sz w:val="20"/>
                <w:szCs w:val="20"/>
                <w:shd w:val="nil" w:color="auto" w:fill="auto"/>
                <w:rtl w:val="0"/>
              </w:rPr>
              <w:t>ü</w:t>
            </w:r>
            <w:r>
              <w:rPr>
                <w:rFonts w:ascii="Calibri Light" w:hAnsi="Calibri Light"/>
                <w:sz w:val="20"/>
                <w:szCs w:val="20"/>
                <w:shd w:val="nil" w:color="auto" w:fill="auto"/>
                <w:rtl w:val="0"/>
              </w:rPr>
              <w:t>r</w:t>
            </w:r>
            <w:r>
              <w:rPr>
                <w:rFonts w:ascii="Calibri Light" w:hAnsi="Calibri Light" w:hint="default"/>
                <w:sz w:val="20"/>
                <w:szCs w:val="20"/>
                <w:shd w:val="nil" w:color="auto" w:fill="auto"/>
                <w:rtl w:val="0"/>
              </w:rPr>
              <w:t>ü</w:t>
            </w:r>
            <w:r>
              <w:rPr>
                <w:rFonts w:ascii="Calibri Light" w:hAnsi="Calibri Light"/>
                <w:sz w:val="20"/>
                <w:szCs w:val="20"/>
                <w:shd w:val="nil" w:color="auto" w:fill="auto"/>
                <w:rtl w:val="0"/>
              </w:rPr>
              <w:t>c</w:t>
            </w:r>
            <w:r>
              <w:rPr>
                <w:rFonts w:ascii="Calibri Light" w:hAnsi="Calibri Light" w:hint="default"/>
                <w:sz w:val="20"/>
                <w:szCs w:val="20"/>
                <w:shd w:val="nil" w:color="auto" w:fill="auto"/>
                <w:rtl w:val="0"/>
              </w:rPr>
              <w:t>ü</w:t>
            </w:r>
            <w:r>
              <w:rPr>
                <w:rFonts w:ascii="Calibri Light" w:hAnsi="Calibri Light"/>
                <w:sz w:val="20"/>
                <w:szCs w:val="20"/>
                <w:shd w:val="nil" w:color="auto" w:fill="auto"/>
                <w:rtl w:val="0"/>
              </w:rPr>
              <w:t>l</w:t>
            </w:r>
            <w:r>
              <w:rPr>
                <w:rFonts w:ascii="Calibri Light" w:hAnsi="Calibri Light" w:hint="default"/>
                <w:sz w:val="20"/>
                <w:szCs w:val="20"/>
                <w:shd w:val="nil" w:color="auto" w:fill="auto"/>
                <w:rtl w:val="0"/>
              </w:rPr>
              <w:t>ü</w:t>
            </w:r>
            <w:r>
              <w:rPr>
                <w:rFonts w:ascii="Calibri Light" w:hAnsi="Calibri Light"/>
                <w:sz w:val="20"/>
                <w:szCs w:val="20"/>
                <w:shd w:val="nil" w:color="auto" w:fill="auto"/>
                <w:rtl w:val="0"/>
              </w:rPr>
              <w:t>k K</w:t>
            </w:r>
            <w:r>
              <w:rPr>
                <w:rFonts w:ascii="Calibri Light" w:hAnsi="Calibri Light" w:hint="default"/>
                <w:sz w:val="20"/>
                <w:szCs w:val="20"/>
                <w:shd w:val="nil" w:color="auto" w:fill="auto"/>
                <w:rtl w:val="0"/>
              </w:rPr>
              <w:t>ı</w:t>
            </w:r>
            <w:r>
              <w:rPr>
                <w:rFonts w:ascii="Calibri Light" w:hAnsi="Calibri Light"/>
                <w:sz w:val="20"/>
                <w:szCs w:val="20"/>
                <w:shd w:val="nil" w:color="auto" w:fill="auto"/>
                <w:rtl w:val="0"/>
              </w:rPr>
              <w:t>s</w:t>
            </w:r>
            <w:r>
              <w:rPr>
                <w:rFonts w:ascii="Calibri Light" w:hAnsi="Calibri Light" w:hint="default"/>
                <w:sz w:val="20"/>
                <w:szCs w:val="20"/>
                <w:shd w:val="nil" w:color="auto" w:fill="auto"/>
                <w:rtl w:val="0"/>
              </w:rPr>
              <w:t>ı</w:t>
            </w:r>
            <w:r>
              <w:rPr>
                <w:rFonts w:ascii="Calibri Light" w:hAnsi="Calibri Light"/>
                <w:sz w:val="20"/>
                <w:szCs w:val="20"/>
                <w:shd w:val="nil" w:color="auto" w:fill="auto"/>
                <w:rtl w:val="0"/>
              </w:rPr>
              <w:t>tlamalar</w:t>
            </w:r>
            <w:r>
              <w:rPr>
                <w:rFonts w:ascii="Calibri Light" w:hAnsi="Calibri Light" w:hint="default"/>
                <w:sz w:val="20"/>
                <w:szCs w:val="20"/>
                <w:shd w:val="nil" w:color="auto" w:fill="auto"/>
                <w:rtl w:val="0"/>
              </w:rPr>
              <w:t>ı</w:t>
            </w:r>
            <w:r>
              <w:rPr>
                <w:rFonts w:ascii="Calibri Light" w:hAnsi="Calibri Light"/>
                <w:sz w:val="20"/>
                <w:szCs w:val="20"/>
                <w:shd w:val="nil" w:color="auto" w:fill="auto"/>
                <w:rtl w:val="0"/>
              </w:rPr>
              <w:t>:</w:t>
            </w:r>
          </w:p>
        </w:tc>
        <w:tc>
          <w:tcPr>
            <w:tcW w:type="dxa" w:w="7056"/>
            <w:gridSpan w:val="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40" w:lineRule="auto"/>
              <w:jc w:val="center"/>
            </w:pPr>
            <w:r>
              <w:rPr>
                <w:rFonts w:ascii="Carlito" w:hAnsi="Carlito"/>
                <w:b w:val="1"/>
                <w:bCs w:val="1"/>
                <w:sz w:val="24"/>
                <w:szCs w:val="24"/>
                <w:shd w:val="nil" w:color="auto" w:fill="auto"/>
                <w:rtl w:val="0"/>
                <w:lang w:val="en-US"/>
              </w:rPr>
              <w:t>*****</w:t>
            </w:r>
          </w:p>
        </w:tc>
        <w:tc>
          <w:tcPr>
            <w:tcW w:type="dxa" w:w="13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40" w:lineRule="auto"/>
              <w:jc w:val="center"/>
            </w:pPr>
            <w:r>
              <w:rPr>
                <w:rFonts w:ascii="Calibri Light" w:hAnsi="Calibri Light"/>
                <w:b w:val="0"/>
                <w:bCs w:val="0"/>
                <w:sz w:val="20"/>
                <w:szCs w:val="20"/>
                <w:shd w:val="nil" w:color="auto" w:fill="auto"/>
                <w:rtl w:val="0"/>
              </w:rPr>
              <w:t>Kan Grubu:</w:t>
            </w:r>
            <w:r>
              <w:rPr>
                <w:rFonts w:ascii="Carlito" w:hAnsi="Carlito"/>
                <w:b w:val="1"/>
                <w:bCs w:val="1"/>
                <w:sz w:val="20"/>
                <w:szCs w:val="20"/>
                <w:shd w:val="nil" w:color="auto" w:fill="auto"/>
                <w:rtl w:val="0"/>
              </w:rPr>
              <w:t xml:space="preserve"> </w:t>
            </w:r>
          </w:p>
        </w:tc>
      </w:tr>
      <w:tr>
        <w:tblPrEx>
          <w:shd w:val="clear" w:color="auto" w:fill="d0ddef"/>
        </w:tblPrEx>
        <w:trPr>
          <w:trHeight w:val="257" w:hRule="atLeast"/>
        </w:trPr>
        <w:tc>
          <w:tcPr>
            <w:tcW w:type="dxa" w:w="9629"/>
            <w:gridSpan w:val="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40" w:lineRule="auto"/>
            </w:pPr>
            <w:r>
              <w:rPr>
                <w:rFonts w:ascii="Carlito" w:hAnsi="Carlito"/>
                <w:b w:val="1"/>
                <w:bCs w:val="1"/>
                <w:sz w:val="20"/>
                <w:szCs w:val="20"/>
                <w:shd w:val="nil" w:color="auto" w:fill="auto"/>
                <w:rtl w:val="0"/>
                <w:lang w:val="de-DE"/>
              </w:rPr>
              <w:t xml:space="preserve">BARKOD: </w:t>
            </w:r>
            <w:r>
              <w:rPr>
                <w:rFonts w:ascii="Calibri Light" w:hAnsi="Calibri Light"/>
                <w:sz w:val="20"/>
                <w:szCs w:val="20"/>
                <w:shd w:val="nil" w:color="auto" w:fill="auto"/>
                <w:rtl w:val="0"/>
              </w:rPr>
              <w:t xml:space="preserve">                                                                                                                          </w:t>
            </w:r>
            <w:r>
              <w:rPr>
                <w:rFonts w:ascii="Carlito" w:hAnsi="Carlito"/>
                <w:b w:val="1"/>
                <w:bCs w:val="1"/>
                <w:i w:val="1"/>
                <w:iCs w:val="1"/>
                <w:sz w:val="24"/>
                <w:szCs w:val="24"/>
                <w:shd w:val="nil" w:color="auto" w:fill="auto"/>
                <w:rtl w:val="0"/>
                <w:lang w:val="de-DE"/>
              </w:rPr>
              <w:t>QR KODU</w:t>
            </w:r>
          </w:p>
        </w:tc>
      </w:tr>
    </w:tbl>
    <w:p>
      <w:pPr>
        <w:pStyle w:val="Body"/>
        <w:widowControl w:val="0"/>
        <w:spacing w:after="0" w:line="240" w:lineRule="auto"/>
        <w:jc w:val="center"/>
        <w:rPr>
          <w:rFonts w:ascii="Calibri Light" w:cs="Calibri Light" w:hAnsi="Calibri Light" w:eastAsia="Calibri Light"/>
          <w:sz w:val="24"/>
          <w:szCs w:val="24"/>
        </w:rPr>
      </w:pPr>
    </w:p>
    <w:p>
      <w:pPr>
        <w:pStyle w:val="Body"/>
        <w:spacing w:after="0" w:line="240" w:lineRule="auto"/>
        <w:rPr>
          <w:rFonts w:ascii="Calibri Light" w:cs="Calibri Light" w:hAnsi="Calibri Light" w:eastAsia="Calibri Light"/>
          <w:sz w:val="24"/>
          <w:szCs w:val="24"/>
        </w:rPr>
      </w:pPr>
      <w:r>
        <w:rPr>
          <w:rFonts w:ascii="Calibri Light" w:hAnsi="Calibri Light"/>
          <w:sz w:val="24"/>
          <w:szCs w:val="24"/>
          <w:rtl w:val="0"/>
        </w:rPr>
        <w:t>*_*_*_*_*_*_*_*_*_*_*_*_*_*_*_*_*_*_*_*_*_*_*_*_*_*_*_*_*_*_*_*_*_*_*_*_*_*_*_*_</w:t>
      </w:r>
    </w:p>
    <w:p>
      <w:pPr>
        <w:pStyle w:val="Body"/>
        <w:spacing w:after="0" w:line="240" w:lineRule="auto"/>
      </w:pPr>
      <w:r>
        <w:rPr>
          <w:rFonts w:ascii="Calibri Light" w:hAnsi="Calibri Light" w:hint="default"/>
          <w:sz w:val="24"/>
          <w:szCs w:val="24"/>
          <w:rtl w:val="0"/>
        </w:rPr>
        <w:t>İş</w:t>
      </w:r>
      <w:r>
        <w:rPr>
          <w:rFonts w:ascii="Calibri Light" w:hAnsi="Calibri Light"/>
          <w:sz w:val="24"/>
          <w:szCs w:val="24"/>
          <w:rtl w:val="0"/>
        </w:rPr>
        <w:t>bu terc</w:t>
      </w:r>
      <w:r>
        <w:rPr>
          <w:rFonts w:ascii="Calibri Light" w:hAnsi="Calibri Light" w:hint="default"/>
          <w:sz w:val="24"/>
          <w:szCs w:val="24"/>
          <w:rtl w:val="0"/>
        </w:rPr>
        <w:t>ü</w:t>
      </w:r>
      <w:r>
        <w:rPr>
          <w:rFonts w:ascii="Calibri Light" w:hAnsi="Calibri Light"/>
          <w:sz w:val="24"/>
          <w:szCs w:val="24"/>
          <w:rtl w:val="0"/>
        </w:rPr>
        <w:t>me, taraf</w:t>
      </w:r>
      <w:r>
        <w:rPr>
          <w:rFonts w:ascii="Calibri Light" w:hAnsi="Calibri Light" w:hint="default"/>
          <w:sz w:val="24"/>
          <w:szCs w:val="24"/>
          <w:rtl w:val="0"/>
        </w:rPr>
        <w:t>ı</w:t>
      </w:r>
      <w:r>
        <w:rPr>
          <w:rFonts w:ascii="Calibri Light" w:hAnsi="Calibri Light"/>
          <w:sz w:val="24"/>
          <w:szCs w:val="24"/>
          <w:rtl w:val="0"/>
        </w:rPr>
        <w:t>ma ibraz edilen Fars</w:t>
      </w:r>
      <w:r>
        <w:rPr>
          <w:rFonts w:ascii="Calibri Light" w:hAnsi="Calibri Light" w:hint="default"/>
          <w:sz w:val="24"/>
          <w:szCs w:val="24"/>
          <w:rtl w:val="0"/>
        </w:rPr>
        <w:t>ç</w:t>
      </w:r>
      <w:r>
        <w:rPr>
          <w:rFonts w:ascii="Calibri Light" w:hAnsi="Calibri Light"/>
          <w:sz w:val="24"/>
          <w:szCs w:val="24"/>
          <w:rtl w:val="0"/>
        </w:rPr>
        <w:t>a belgenin asl</w:t>
      </w:r>
      <w:r>
        <w:rPr>
          <w:rFonts w:ascii="Calibri Light" w:hAnsi="Calibri Light" w:hint="default"/>
          <w:sz w:val="24"/>
          <w:szCs w:val="24"/>
          <w:rtl w:val="0"/>
        </w:rPr>
        <w:t>ı</w:t>
      </w:r>
      <w:r>
        <w:rPr>
          <w:rFonts w:ascii="Calibri Light" w:hAnsi="Calibri Light"/>
          <w:sz w:val="24"/>
          <w:szCs w:val="24"/>
          <w:rtl w:val="0"/>
        </w:rPr>
        <w:t>na uygun olarak yap</w:t>
      </w:r>
      <w:r>
        <w:rPr>
          <w:rFonts w:ascii="Calibri Light" w:hAnsi="Calibri Light" w:hint="default"/>
          <w:sz w:val="24"/>
          <w:szCs w:val="24"/>
          <w:rtl w:val="0"/>
        </w:rPr>
        <w:t>ı</w:t>
      </w:r>
      <w:r>
        <w:rPr>
          <w:rFonts w:ascii="Calibri Light" w:hAnsi="Calibri Light"/>
          <w:sz w:val="24"/>
          <w:szCs w:val="24"/>
          <w:rtl w:val="0"/>
        </w:rPr>
        <w:t>lm</w:t>
      </w:r>
      <w:r>
        <w:rPr>
          <w:rFonts w:ascii="Calibri Light" w:hAnsi="Calibri Light" w:hint="default"/>
          <w:sz w:val="24"/>
          <w:szCs w:val="24"/>
          <w:rtl w:val="0"/>
        </w:rPr>
        <w:t>ış</w:t>
      </w:r>
      <w:r>
        <w:rPr>
          <w:rFonts w:ascii="Calibri Light" w:hAnsi="Calibri Light"/>
          <w:sz w:val="24"/>
          <w:szCs w:val="24"/>
          <w:rtl w:val="0"/>
        </w:rPr>
        <w:t>t</w:t>
      </w:r>
      <w:r>
        <w:rPr>
          <w:rFonts w:ascii="Calibri Light" w:hAnsi="Calibri Light" w:hint="default"/>
          <w:sz w:val="24"/>
          <w:szCs w:val="24"/>
          <w:rtl w:val="0"/>
        </w:rPr>
        <w:t>ı</w:t>
      </w:r>
      <w:r>
        <w:rPr>
          <w:rFonts w:ascii="Calibri Light" w:hAnsi="Calibri Light"/>
          <w:sz w:val="24"/>
          <w:szCs w:val="24"/>
          <w:rtl w:val="0"/>
        </w:rPr>
        <w:t>r.</w:t>
      </w:r>
    </w:p>
    <w:sectPr>
      <w:headerReference w:type="default" r:id="rId6"/>
      <w:footerReference w:type="default" r:id="rId7"/>
      <w:pgSz w:w="11900" w:h="16840" w:orient="portrait"/>
      <w:pgMar w:top="2552" w:right="1134" w:bottom="1701" w:left="1134" w:header="454" w:footer="72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libri">
    <w:charset w:val="00"/>
    <w:family w:val="roman"/>
    <w:pitch w:val="default"/>
  </w:font>
  <w:font w:name="Carlito">
    <w:charset w:val="00"/>
    <w:family w:val="roman"/>
    <w:pitch w:val="default"/>
  </w:font>
  <w:font w:name="Calibri Light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jc w:val="center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>
      <mc:AlternateContent>
        <mc:Choice Requires="wps">
          <w:drawing xmlns:a="http://schemas.openxmlformats.org/drawingml/2006/main">
            <wp:anchor distT="152400" distB="152400" distL="152400" distR="152400" simplePos="0" relativeHeight="251658240" behindDoc="1" locked="0" layoutInCell="1" allowOverlap="1">
              <wp:simplePos x="0" y="0"/>
              <wp:positionH relativeFrom="page">
                <wp:posOffset>245745</wp:posOffset>
              </wp:positionH>
              <wp:positionV relativeFrom="page">
                <wp:posOffset>10687685</wp:posOffset>
              </wp:positionV>
              <wp:extent cx="382905" cy="191771"/>
              <wp:effectExtent l="0" t="0" r="0" b="0"/>
              <wp:wrapNone/>
              <wp:docPr id="1073741825" name="officeArt object" descr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82905" cy="191771"/>
                      </a:xfrm>
                      <a:prstGeom prst="rect">
                        <a:avLst/>
                      </a:prstGeom>
                      <a:noFill/>
                      <a:ln w="12700" cap="flat">
                        <a:noFill/>
                        <a:miter lim="400000"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Body"/>
                            <w:pBdr>
                              <w:top w:val="single" w:color="7f7f7f" w:sz="4" w:space="0" w:shadow="0" w:frame="0"/>
                              <w:left w:val="nil"/>
                              <w:bottom w:val="nil"/>
                              <w:right w:val="nil"/>
                            </w:pBdr>
                            <w:jc w:val="center"/>
                          </w:pPr>
                          <w:r>
                            <w:rPr>
                              <w:rtl w:val="0"/>
                            </w:rPr>
                            <w:fldChar w:fldCharType="begin" w:fldLock="0"/>
                          </w:r>
                          <w:r>
                            <w:rPr>
                              <w:rtl w:val="0"/>
                            </w:rPr>
                            <w:instrText xml:space="preserve"> PAGE </w:instrText>
                          </w:r>
                          <w:r>
                            <w:rPr>
                              <w:rtl w:val="0"/>
                            </w:rPr>
                            <w:fldChar w:fldCharType="separate" w:fldLock="0"/>
                          </w:r>
                          <w:r>
                            <w:rPr>
                              <w:rtl w:val="0"/>
                            </w:rPr>
                            <w:t>1</w:t>
                          </w:r>
                          <w:r>
                            <w:rPr>
                              <w:rtl w:val="0"/>
                            </w:rPr>
                            <w:fldChar w:fldCharType="end" w:fldLock="0"/>
                          </w:r>
                          <w:r>
                            <w:rPr>
                              <w:outline w:val="0"/>
                              <w:color w:val="ed7d31"/>
                              <w:u w:color="ed7d31"/>
                              <w:rtl w:val="0"/>
                              <w14:textFill>
                                <w14:solidFill>
                                  <w14:srgbClr w14:val="ED7D31"/>
                                </w14:solidFill>
                              </w14:textFill>
                            </w:rPr>
                            <w:t>/1</w:t>
                          </w:r>
                        </w:p>
                      </w:txbxContent>
                    </wps:txbx>
                    <wps:bodyPr wrap="square" lIns="0" tIns="0" rIns="0" bIns="0" numCol="1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type="#_x0000_t202" style="visibility:visible;position:absolute;margin-left:19.4pt;margin-top:841.5pt;width:30.1pt;height:15.1pt;z-index:-251658240;mso-position-horizontal:absolute;mso-position-horizontal-relative:page;mso-position-vertical:absolute;mso-position-vertical-relative:page;mso-wrap-distance-left:12.0pt;mso-wrap-distance-top:12.0pt;mso-wrap-distance-right:12.0pt;mso-wrap-distance-bottom:12.0pt;">
              <v:fill on="f"/>
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<v:textbox>
                <w:txbxContent>
                  <w:p>
                    <w:pPr>
                      <w:pStyle w:val="Body"/>
                      <w:pBdr>
                        <w:top w:val="single" w:color="7f7f7f" w:sz="4" w:space="0" w:shadow="0" w:frame="0"/>
                        <w:left w:val="nil"/>
                        <w:bottom w:val="nil"/>
                        <w:right w:val="nil"/>
                      </w:pBdr>
                      <w:jc w:val="center"/>
                    </w:pPr>
                    <w:r>
                      <w:rPr>
                        <w:rtl w:val="0"/>
                      </w:rPr>
                      <w:fldChar w:fldCharType="begin" w:fldLock="0"/>
                    </w:r>
                    <w:r>
                      <w:rPr>
                        <w:rtl w:val="0"/>
                      </w:rPr>
                      <w:instrText xml:space="preserve"> PAGE </w:instrText>
                    </w:r>
                    <w:r>
                      <w:rPr>
                        <w:rtl w:val="0"/>
                      </w:rPr>
                      <w:fldChar w:fldCharType="separate" w:fldLock="0"/>
                    </w:r>
                    <w:r>
                      <w:rPr>
                        <w:rtl w:val="0"/>
                      </w:rPr>
                      <w:t>1</w:t>
                    </w:r>
                    <w:r>
                      <w:rPr>
                        <w:rtl w:val="0"/>
                      </w:rPr>
                      <w:fldChar w:fldCharType="end" w:fldLock="0"/>
                    </w:r>
                    <w:r>
                      <w:rPr>
                        <w:outline w:val="0"/>
                        <w:color w:val="ed7d31"/>
                        <w:u w:color="ed7d31"/>
                        <w:rtl w:val="0"/>
                        <w14:textFill>
                          <w14:solidFill>
                            <w14:srgbClr w14:val="ED7D31"/>
                          </w14:solidFill>
                        </w14:textFill>
                      </w:rPr>
                      <w:t>/1</w:t>
                    </w:r>
                  </w:p>
                </w:txbxContent>
              </v:textbox>
              <w10:wrap type="none" side="bothSides" anchorx="page" anchory="page"/>
            </v:shape>
          </w:pict>
        </mc:Fallback>
      </mc:AlternateContent>
    </w: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 &amp; Footer">
    <w:name w:val="Header &amp; Footer"/>
    <w:next w:val="Header &amp; Footer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Body">
    <w:name w:val="Body"/>
    <w:next w:val="Body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680"/>
        <w:tab w:val="right" w:pos="936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Calibri" w:hAnsi="Calibri" w:eastAsia="Calibri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image" Target="media/image2.png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